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08B" w:rsidRDefault="007B308B" w:rsidP="007B308B">
      <w:pPr>
        <w:widowControl w:val="0"/>
        <w:autoSpaceDE w:val="0"/>
        <w:autoSpaceDN w:val="0"/>
        <w:adjustRightInd w:val="0"/>
      </w:pPr>
      <w:bookmarkStart w:id="0" w:name="_GoBack"/>
      <w:bookmarkEnd w:id="0"/>
    </w:p>
    <w:p w:rsidR="007B308B" w:rsidRDefault="007B308B" w:rsidP="007B308B">
      <w:pPr>
        <w:widowControl w:val="0"/>
        <w:autoSpaceDE w:val="0"/>
        <w:autoSpaceDN w:val="0"/>
        <w:adjustRightInd w:val="0"/>
      </w:pPr>
      <w:r>
        <w:rPr>
          <w:b/>
          <w:bCs/>
        </w:rPr>
        <w:t>Section 252.401  Final Permit Action</w:t>
      </w:r>
      <w:r>
        <w:t xml:space="preserve"> </w:t>
      </w:r>
    </w:p>
    <w:p w:rsidR="007B308B" w:rsidRDefault="007B308B" w:rsidP="007B308B">
      <w:pPr>
        <w:widowControl w:val="0"/>
        <w:autoSpaceDE w:val="0"/>
        <w:autoSpaceDN w:val="0"/>
        <w:adjustRightInd w:val="0"/>
      </w:pPr>
    </w:p>
    <w:p w:rsidR="007B308B" w:rsidRDefault="007B308B" w:rsidP="007B308B">
      <w:pPr>
        <w:widowControl w:val="0"/>
        <w:autoSpaceDE w:val="0"/>
        <w:autoSpaceDN w:val="0"/>
        <w:adjustRightInd w:val="0"/>
      </w:pPr>
      <w:r>
        <w:t xml:space="preserve">After the close of the comment period including the period for USEPA's review of a proposed permit, the Agency shall take final permit action.  The Agency shall notify the applicant and each person who has submitted written comments or requested notice of the final permit decision. </w:t>
      </w:r>
    </w:p>
    <w:p w:rsidR="007B308B" w:rsidRDefault="007B308B" w:rsidP="007B308B">
      <w:pPr>
        <w:widowControl w:val="0"/>
        <w:autoSpaceDE w:val="0"/>
        <w:autoSpaceDN w:val="0"/>
        <w:adjustRightInd w:val="0"/>
      </w:pPr>
    </w:p>
    <w:p w:rsidR="007B308B" w:rsidRDefault="007B308B" w:rsidP="007B308B">
      <w:pPr>
        <w:widowControl w:val="0"/>
        <w:autoSpaceDE w:val="0"/>
        <w:autoSpaceDN w:val="0"/>
        <w:adjustRightInd w:val="0"/>
        <w:ind w:left="1440" w:hanging="720"/>
      </w:pPr>
      <w:r>
        <w:t xml:space="preserve">(Source:  Added at 17 Ill. Reg. 9684, effective June 10, 1993) </w:t>
      </w:r>
    </w:p>
    <w:sectPr w:rsidR="007B308B" w:rsidSect="007B30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308B"/>
    <w:rsid w:val="005C3366"/>
    <w:rsid w:val="007B308B"/>
    <w:rsid w:val="00B07F15"/>
    <w:rsid w:val="00C24FDD"/>
    <w:rsid w:val="00D13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252</vt:lpstr>
    </vt:vector>
  </TitlesOfParts>
  <Company>State of Illinois</Company>
  <LinksUpToDate>false</LinksUpToDate>
  <CharactersWithSpaces>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dc:title>
  <dc:subject/>
  <dc:creator>Illinois General Assembly</dc:creator>
  <cp:keywords/>
  <dc:description/>
  <cp:lastModifiedBy>Roberts, John</cp:lastModifiedBy>
  <cp:revision>3</cp:revision>
  <dcterms:created xsi:type="dcterms:W3CDTF">2012-06-21T19:56:00Z</dcterms:created>
  <dcterms:modified xsi:type="dcterms:W3CDTF">2012-06-21T19:56:00Z</dcterms:modified>
</cp:coreProperties>
</file>