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80380" w14:textId="77777777" w:rsidR="00516B2D" w:rsidRDefault="00516B2D" w:rsidP="001E7587">
      <w:pPr>
        <w:widowControl w:val="0"/>
        <w:autoSpaceDE w:val="0"/>
        <w:autoSpaceDN w:val="0"/>
        <w:adjustRightInd w:val="0"/>
      </w:pPr>
    </w:p>
    <w:p w14:paraId="35BB111B" w14:textId="77777777" w:rsidR="00516B2D" w:rsidRDefault="00516B2D" w:rsidP="001E75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252.201  Notice and Opportunity to Comment</w:t>
      </w:r>
      <w:r>
        <w:t xml:space="preserve"> </w:t>
      </w:r>
    </w:p>
    <w:p w14:paraId="648BF6D9" w14:textId="77777777" w:rsidR="00516B2D" w:rsidRDefault="00516B2D" w:rsidP="001E7587">
      <w:pPr>
        <w:widowControl w:val="0"/>
        <w:autoSpaceDE w:val="0"/>
        <w:autoSpaceDN w:val="0"/>
        <w:adjustRightInd w:val="0"/>
      </w:pPr>
    </w:p>
    <w:p w14:paraId="6889CBF4" w14:textId="77777777" w:rsidR="00516B2D" w:rsidRDefault="00516B2D" w:rsidP="001E75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shall issue a notice for the </w:t>
      </w:r>
      <w:r w:rsidR="00562304">
        <w:t xml:space="preserve">planned </w:t>
      </w:r>
      <w:r>
        <w:t xml:space="preserve">issuance of any permit described in Section </w:t>
      </w:r>
      <w:r w:rsidR="00562304">
        <w:t>252.104</w:t>
      </w:r>
      <w:r w:rsidR="00551E29">
        <w:t>,</w:t>
      </w:r>
      <w:r>
        <w:t xml:space="preserve"> renewal of any operating permit described in Section </w:t>
      </w:r>
      <w:r w:rsidR="00562304">
        <w:t>252.104</w:t>
      </w:r>
      <w:r>
        <w:t xml:space="preserve">, and permit actions described in Section </w:t>
      </w:r>
      <w:r w:rsidR="00562304">
        <w:t>252.105</w:t>
      </w:r>
      <w:r>
        <w:t xml:space="preserve">. </w:t>
      </w:r>
    </w:p>
    <w:p w14:paraId="096249C7" w14:textId="77777777" w:rsidR="00967CC7" w:rsidRDefault="00967CC7" w:rsidP="003D13F5">
      <w:pPr>
        <w:widowControl w:val="0"/>
        <w:autoSpaceDE w:val="0"/>
        <w:autoSpaceDN w:val="0"/>
        <w:adjustRightInd w:val="0"/>
      </w:pPr>
    </w:p>
    <w:p w14:paraId="1AB50D9E" w14:textId="77777777" w:rsidR="00516B2D" w:rsidRDefault="00516B2D" w:rsidP="001E75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notice shall be </w:t>
      </w:r>
      <w:r w:rsidR="000A783A">
        <w:t>given</w:t>
      </w:r>
      <w:r>
        <w:t xml:space="preserve"> to: </w:t>
      </w:r>
    </w:p>
    <w:p w14:paraId="2ED83453" w14:textId="77777777" w:rsidR="00967CC7" w:rsidRDefault="00967CC7" w:rsidP="003D13F5">
      <w:pPr>
        <w:widowControl w:val="0"/>
        <w:autoSpaceDE w:val="0"/>
        <w:autoSpaceDN w:val="0"/>
        <w:adjustRightInd w:val="0"/>
      </w:pPr>
    </w:p>
    <w:p w14:paraId="375C2A65" w14:textId="77777777" w:rsidR="000A783A" w:rsidRDefault="00516B2D" w:rsidP="001E7587">
      <w:pPr>
        <w:widowControl w:val="0"/>
        <w:tabs>
          <w:tab w:val="left" w:pos="5220"/>
        </w:tabs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public, </w:t>
      </w:r>
      <w:r w:rsidR="000A783A">
        <w:t>by prom</w:t>
      </w:r>
      <w:r w:rsidR="001E7587">
        <w:t>i</w:t>
      </w:r>
      <w:r w:rsidR="000A783A">
        <w:t xml:space="preserve">nent placement at a dedicated page on the Agency's website.  </w:t>
      </w:r>
      <w:r w:rsidR="001E7587">
        <w:t>The</w:t>
      </w:r>
      <w:r w:rsidR="000A783A">
        <w:t xml:space="preserve"> notice shall remain on the Agency's website for the duration of the public comment period.  If the Agency's website is unavailable for a prolonged per</w:t>
      </w:r>
      <w:r w:rsidR="001E7587">
        <w:t>i</w:t>
      </w:r>
      <w:r w:rsidR="000A783A">
        <w:t>od of time, the comment period will be extended for an equivalent amount of time.  Notice shall also be by advertisement in a newspaper of general circulation in the area where the source is located if either:</w:t>
      </w:r>
    </w:p>
    <w:p w14:paraId="65D34127" w14:textId="77777777" w:rsidR="000A783A" w:rsidRDefault="000A783A" w:rsidP="003D13F5">
      <w:pPr>
        <w:widowControl w:val="0"/>
        <w:autoSpaceDE w:val="0"/>
        <w:autoSpaceDN w:val="0"/>
        <w:adjustRightInd w:val="0"/>
      </w:pPr>
    </w:p>
    <w:p w14:paraId="7477548C" w14:textId="77777777" w:rsidR="000A783A" w:rsidRPr="000A783A" w:rsidRDefault="000A783A" w:rsidP="001E7587">
      <w:pPr>
        <w:widowControl w:val="0"/>
        <w:ind w:left="2880" w:hanging="720"/>
        <w:rPr>
          <w:snapToGrid w:val="0"/>
        </w:rPr>
      </w:pPr>
      <w:r w:rsidRPr="000A783A">
        <w:rPr>
          <w:snapToGrid w:val="0"/>
        </w:rPr>
        <w:t>A)</w:t>
      </w:r>
      <w:r>
        <w:rPr>
          <w:snapToGrid w:val="0"/>
        </w:rPr>
        <w:tab/>
      </w:r>
      <w:r w:rsidRPr="000A783A">
        <w:rPr>
          <w:snapToGrid w:val="0"/>
        </w:rPr>
        <w:t>The Director of the Agency or his/her designee determines</w:t>
      </w:r>
      <w:r w:rsidR="001E7587">
        <w:rPr>
          <w:snapToGrid w:val="0"/>
        </w:rPr>
        <w:t>,</w:t>
      </w:r>
      <w:r w:rsidRPr="000A783A">
        <w:rPr>
          <w:snapToGrid w:val="0"/>
        </w:rPr>
        <w:t xml:space="preserve"> for a particular permit</w:t>
      </w:r>
      <w:r w:rsidR="001E7587">
        <w:rPr>
          <w:snapToGrid w:val="0"/>
        </w:rPr>
        <w:t>,</w:t>
      </w:r>
      <w:r w:rsidRPr="000A783A">
        <w:rPr>
          <w:snapToGrid w:val="0"/>
        </w:rPr>
        <w:t xml:space="preserve"> that additional notice would serve the interests of the public or of the Agency.  In making this determination, the Agency shall consider </w:t>
      </w:r>
      <w:r w:rsidRPr="000A783A">
        <w:rPr>
          <w:rFonts w:eastAsiaTheme="minorHAnsi"/>
          <w:snapToGrid w:val="0"/>
        </w:rPr>
        <w:t>public interest</w:t>
      </w:r>
      <w:r w:rsidRPr="000A783A">
        <w:rPr>
          <w:snapToGrid w:val="0"/>
        </w:rPr>
        <w:t>; or</w:t>
      </w:r>
    </w:p>
    <w:p w14:paraId="20F387D5" w14:textId="77777777" w:rsidR="000A783A" w:rsidRPr="000A783A" w:rsidRDefault="000A783A" w:rsidP="003D13F5">
      <w:pPr>
        <w:widowControl w:val="0"/>
        <w:rPr>
          <w:snapToGrid w:val="0"/>
        </w:rPr>
      </w:pPr>
    </w:p>
    <w:p w14:paraId="39AEAB5B" w14:textId="77777777" w:rsidR="000A783A" w:rsidRPr="000A783A" w:rsidRDefault="000A783A" w:rsidP="001E7587">
      <w:pPr>
        <w:widowControl w:val="0"/>
        <w:ind w:left="2880" w:hanging="720"/>
        <w:rPr>
          <w:snapToGrid w:val="0"/>
        </w:rPr>
      </w:pPr>
      <w:r w:rsidRPr="000A783A">
        <w:rPr>
          <w:snapToGrid w:val="0"/>
        </w:rPr>
        <w:t>B)</w:t>
      </w:r>
      <w:r>
        <w:rPr>
          <w:snapToGrid w:val="0"/>
        </w:rPr>
        <w:tab/>
      </w:r>
      <w:r w:rsidRPr="000A783A">
        <w:rPr>
          <w:snapToGrid w:val="0"/>
        </w:rPr>
        <w:t>Pursuant to the Act or other applicable law, n</w:t>
      </w:r>
      <w:r w:rsidRPr="000A783A">
        <w:rPr>
          <w:rFonts w:eastAsia="MS Mincho"/>
          <w:snapToGrid w:val="0"/>
          <w:szCs w:val="20"/>
        </w:rPr>
        <w:t>otice is required to be published in a newspaper for the type of permit at issue;</w:t>
      </w:r>
    </w:p>
    <w:p w14:paraId="7CF085A4" w14:textId="77777777" w:rsidR="00967CC7" w:rsidRDefault="00967CC7" w:rsidP="003D13F5">
      <w:pPr>
        <w:widowControl w:val="0"/>
        <w:autoSpaceDE w:val="0"/>
        <w:autoSpaceDN w:val="0"/>
        <w:adjustRightInd w:val="0"/>
      </w:pPr>
    </w:p>
    <w:p w14:paraId="3243DEA3" w14:textId="77777777" w:rsidR="00516B2D" w:rsidRDefault="00516B2D" w:rsidP="001E758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Local government air pollution control offices within Illinois that are in the area affected by the source; </w:t>
      </w:r>
    </w:p>
    <w:p w14:paraId="70C0E901" w14:textId="77777777" w:rsidR="00967CC7" w:rsidRDefault="00967CC7" w:rsidP="003D13F5">
      <w:pPr>
        <w:widowControl w:val="0"/>
        <w:autoSpaceDE w:val="0"/>
        <w:autoSpaceDN w:val="0"/>
        <w:adjustRightInd w:val="0"/>
      </w:pPr>
    </w:p>
    <w:p w14:paraId="33B7CABE" w14:textId="77777777" w:rsidR="00516B2D" w:rsidRDefault="00516B2D" w:rsidP="001E758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chief executives of the municipality and county in which the source is to be located, including the mayor or president, clerk, county board chairman, county clerk, and state's attorney; </w:t>
      </w:r>
    </w:p>
    <w:p w14:paraId="2CE9ACC6" w14:textId="77777777" w:rsidR="00967CC7" w:rsidRDefault="00967CC7" w:rsidP="003D13F5">
      <w:pPr>
        <w:widowControl w:val="0"/>
        <w:autoSpaceDE w:val="0"/>
        <w:autoSpaceDN w:val="0"/>
        <w:adjustRightInd w:val="0"/>
      </w:pPr>
    </w:p>
    <w:p w14:paraId="1B95E1ED" w14:textId="77777777" w:rsidR="00516B2D" w:rsidRDefault="00516B2D" w:rsidP="001E758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Members of the General Assembly from the legislative district in which the source is located; </w:t>
      </w:r>
    </w:p>
    <w:p w14:paraId="60090B33" w14:textId="77777777" w:rsidR="00967CC7" w:rsidRDefault="00967CC7" w:rsidP="003D13F5">
      <w:pPr>
        <w:widowControl w:val="0"/>
        <w:autoSpaceDE w:val="0"/>
        <w:autoSpaceDN w:val="0"/>
        <w:adjustRightInd w:val="0"/>
      </w:pPr>
    </w:p>
    <w:p w14:paraId="55FF9604" w14:textId="77777777" w:rsidR="00516B2D" w:rsidRDefault="00516B2D" w:rsidP="001E758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Any state whose air quality may be affected and </w:t>
      </w:r>
      <w:r w:rsidR="001E7587">
        <w:t>that</w:t>
      </w:r>
      <w:r>
        <w:t xml:space="preserve"> is contiguous to Illinois or is within 50 miles of the source; </w:t>
      </w:r>
    </w:p>
    <w:p w14:paraId="492B0646" w14:textId="77777777" w:rsidR="00967CC7" w:rsidRDefault="00967CC7" w:rsidP="003D13F5">
      <w:pPr>
        <w:widowControl w:val="0"/>
        <w:autoSpaceDE w:val="0"/>
        <w:autoSpaceDN w:val="0"/>
        <w:adjustRightInd w:val="0"/>
      </w:pPr>
    </w:p>
    <w:p w14:paraId="129C77B6" w14:textId="77777777" w:rsidR="00516B2D" w:rsidRDefault="00562304" w:rsidP="001E7587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516B2D">
        <w:t>)</w:t>
      </w:r>
      <w:r w:rsidR="00516B2D">
        <w:tab/>
        <w:t xml:space="preserve">The permit applicant; </w:t>
      </w:r>
    </w:p>
    <w:p w14:paraId="17A93126" w14:textId="77777777" w:rsidR="00967CC7" w:rsidRDefault="00967CC7" w:rsidP="003D13F5">
      <w:pPr>
        <w:widowControl w:val="0"/>
        <w:autoSpaceDE w:val="0"/>
        <w:autoSpaceDN w:val="0"/>
        <w:adjustRightInd w:val="0"/>
      </w:pPr>
    </w:p>
    <w:p w14:paraId="50CF42D7" w14:textId="77777777" w:rsidR="00562304" w:rsidRDefault="00562304" w:rsidP="001E7587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516B2D">
        <w:t>)</w:t>
      </w:r>
      <w:r w:rsidR="00516B2D">
        <w:tab/>
        <w:t>Persons on the public participation mailing list for the air pollution control permit program</w:t>
      </w:r>
      <w:r>
        <w:t>;</w:t>
      </w:r>
    </w:p>
    <w:p w14:paraId="3A44093F" w14:textId="77777777" w:rsidR="00562304" w:rsidRPr="00C74CE1" w:rsidRDefault="00562304" w:rsidP="00C74CE1"/>
    <w:p w14:paraId="5F23993D" w14:textId="77777777" w:rsidR="00562304" w:rsidRPr="00C74CE1" w:rsidRDefault="00562304" w:rsidP="00C74CE1">
      <w:pPr>
        <w:ind w:left="2160" w:hanging="720"/>
      </w:pPr>
      <w:r w:rsidRPr="00C74CE1">
        <w:t>8)</w:t>
      </w:r>
      <w:r w:rsidRPr="00C74CE1">
        <w:tab/>
        <w:t xml:space="preserve">For purposes of PSD permits, in addition to the notice given by means of subsections (b)(1) through (7), notice shall also be given to USEPA; any comprehensive regional land use planning agency for the area in which the </w:t>
      </w:r>
      <w:r w:rsidRPr="00C74CE1">
        <w:lastRenderedPageBreak/>
        <w:t>source would be located; and any State Land Manager, Federal Land Manager, or Native American Governing Body whose lands may be affected by emissions from the regulated activity</w:t>
      </w:r>
      <w:r w:rsidR="00551E29" w:rsidRPr="00C74CE1">
        <w:t>; and</w:t>
      </w:r>
      <w:r w:rsidRPr="00C74CE1">
        <w:t xml:space="preserve"> </w:t>
      </w:r>
    </w:p>
    <w:p w14:paraId="73BAB3D1" w14:textId="77777777" w:rsidR="00562304" w:rsidRPr="00C74CE1" w:rsidRDefault="00562304" w:rsidP="00C74CE1"/>
    <w:p w14:paraId="5C914007" w14:textId="77777777" w:rsidR="00516B2D" w:rsidRDefault="00562304" w:rsidP="00562304">
      <w:pPr>
        <w:widowControl w:val="0"/>
        <w:autoSpaceDE w:val="0"/>
        <w:autoSpaceDN w:val="0"/>
        <w:adjustRightInd w:val="0"/>
        <w:ind w:left="2160" w:hanging="720"/>
      </w:pPr>
      <w:r w:rsidRPr="00C74CE1">
        <w:t>9)</w:t>
      </w:r>
      <w:r w:rsidRPr="00C74CE1">
        <w:tab/>
        <w:t xml:space="preserve">For purposes of </w:t>
      </w:r>
      <w:proofErr w:type="spellStart"/>
      <w:r w:rsidRPr="00C74CE1">
        <w:t>CAAPP</w:t>
      </w:r>
      <w:proofErr w:type="spellEnd"/>
      <w:r w:rsidRPr="00C74CE1">
        <w:t xml:space="preserve"> permits, i</w:t>
      </w:r>
      <w:r w:rsidRPr="00453B2B">
        <w:t>n addition to the notice given by means of subsections (b)(1) through (7), the notice shall be given to USEPA when it is provided to the public</w:t>
      </w:r>
      <w:r w:rsidR="00551E29">
        <w:t>.</w:t>
      </w:r>
      <w:r w:rsidR="00516B2D">
        <w:t xml:space="preserve"> </w:t>
      </w:r>
    </w:p>
    <w:p w14:paraId="4B5223FC" w14:textId="77777777" w:rsidR="00967CC7" w:rsidRDefault="00967CC7" w:rsidP="003D13F5">
      <w:pPr>
        <w:widowControl w:val="0"/>
        <w:autoSpaceDE w:val="0"/>
        <w:autoSpaceDN w:val="0"/>
        <w:adjustRightInd w:val="0"/>
      </w:pPr>
    </w:p>
    <w:p w14:paraId="293B536A" w14:textId="77777777" w:rsidR="00516B2D" w:rsidRDefault="00516B2D" w:rsidP="001E758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notice shall include: </w:t>
      </w:r>
    </w:p>
    <w:p w14:paraId="63FBCD51" w14:textId="77777777" w:rsidR="00967CC7" w:rsidRDefault="00967CC7" w:rsidP="003D13F5">
      <w:pPr>
        <w:widowControl w:val="0"/>
        <w:autoSpaceDE w:val="0"/>
        <w:autoSpaceDN w:val="0"/>
        <w:adjustRightInd w:val="0"/>
      </w:pPr>
    </w:p>
    <w:p w14:paraId="4E008506" w14:textId="77777777" w:rsidR="00516B2D" w:rsidRDefault="00516B2D" w:rsidP="001E758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name and address of the applicant and the source</w:t>
      </w:r>
      <w:r w:rsidR="000A783A">
        <w:t>, and the name and address of the Agency</w:t>
      </w:r>
      <w:r>
        <w:t xml:space="preserve">; </w:t>
      </w:r>
    </w:p>
    <w:p w14:paraId="04FC26E7" w14:textId="77777777" w:rsidR="00967CC7" w:rsidRDefault="00967CC7" w:rsidP="003D13F5">
      <w:pPr>
        <w:widowControl w:val="0"/>
        <w:autoSpaceDE w:val="0"/>
        <w:autoSpaceDN w:val="0"/>
        <w:adjustRightInd w:val="0"/>
      </w:pPr>
    </w:p>
    <w:p w14:paraId="586D18B9" w14:textId="77777777" w:rsidR="00516B2D" w:rsidRDefault="00562304" w:rsidP="001E7587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516B2D">
        <w:t>)</w:t>
      </w:r>
      <w:r w:rsidR="00516B2D">
        <w:tab/>
        <w:t xml:space="preserve">The activity or activities involved in the permit action; </w:t>
      </w:r>
    </w:p>
    <w:p w14:paraId="6C5A62DF" w14:textId="77777777" w:rsidR="00967CC7" w:rsidRDefault="00967CC7" w:rsidP="003D13F5">
      <w:pPr>
        <w:widowControl w:val="0"/>
        <w:autoSpaceDE w:val="0"/>
        <w:autoSpaceDN w:val="0"/>
        <w:adjustRightInd w:val="0"/>
      </w:pPr>
    </w:p>
    <w:p w14:paraId="628FF3E7" w14:textId="77777777" w:rsidR="00516B2D" w:rsidRDefault="00562304" w:rsidP="001E7587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516B2D">
        <w:t>)</w:t>
      </w:r>
      <w:r w:rsidR="00516B2D">
        <w:tab/>
        <w:t xml:space="preserve">The preliminary decision of the Agency to grant the permit; </w:t>
      </w:r>
    </w:p>
    <w:p w14:paraId="478CDE87" w14:textId="77777777" w:rsidR="00967CC7" w:rsidRDefault="00967CC7" w:rsidP="003D13F5">
      <w:pPr>
        <w:widowControl w:val="0"/>
        <w:autoSpaceDE w:val="0"/>
        <w:autoSpaceDN w:val="0"/>
        <w:adjustRightInd w:val="0"/>
      </w:pPr>
    </w:p>
    <w:p w14:paraId="0241B351" w14:textId="77777777" w:rsidR="00516B2D" w:rsidRDefault="00562304" w:rsidP="001E7587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516B2D">
        <w:t>)</w:t>
      </w:r>
      <w:r w:rsidR="00516B2D">
        <w:tab/>
        <w:t xml:space="preserve">For the </w:t>
      </w:r>
      <w:r>
        <w:t xml:space="preserve">proposed </w:t>
      </w:r>
      <w:r w:rsidR="00516B2D">
        <w:t xml:space="preserve">issuance of a PSD permit, the degree of ambient air increment consumed by the project; </w:t>
      </w:r>
    </w:p>
    <w:p w14:paraId="2D88EED6" w14:textId="77777777" w:rsidR="00967CC7" w:rsidRDefault="00967CC7" w:rsidP="003D13F5">
      <w:pPr>
        <w:widowControl w:val="0"/>
        <w:autoSpaceDE w:val="0"/>
        <w:autoSpaceDN w:val="0"/>
        <w:adjustRightInd w:val="0"/>
      </w:pPr>
    </w:p>
    <w:p w14:paraId="793F5B5D" w14:textId="77777777" w:rsidR="00516B2D" w:rsidRDefault="00562304" w:rsidP="001E7587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516B2D">
        <w:t>)</w:t>
      </w:r>
      <w:r w:rsidR="00516B2D">
        <w:tab/>
        <w:t xml:space="preserve">For a case-by-case </w:t>
      </w:r>
      <w:proofErr w:type="spellStart"/>
      <w:r w:rsidR="00516B2D">
        <w:t>MACT</w:t>
      </w:r>
      <w:proofErr w:type="spellEnd"/>
      <w:r w:rsidR="00516B2D">
        <w:t xml:space="preserve"> determination pursuant to </w:t>
      </w:r>
      <w:r w:rsidR="00551E29">
        <w:t xml:space="preserve">CAA </w:t>
      </w:r>
      <w:r w:rsidR="001E7587">
        <w:t>section</w:t>
      </w:r>
      <w:r w:rsidR="00551E29">
        <w:t xml:space="preserve"> </w:t>
      </w:r>
      <w:r w:rsidR="00516B2D">
        <w:t xml:space="preserve">112(g) and (j), a description of the emission limitation or work practice standard in the draft permit that constitutes </w:t>
      </w:r>
      <w:proofErr w:type="spellStart"/>
      <w:r w:rsidR="00516B2D">
        <w:t>MACT</w:t>
      </w:r>
      <w:proofErr w:type="spellEnd"/>
      <w:r w:rsidR="00516B2D">
        <w:t xml:space="preserve">; </w:t>
      </w:r>
    </w:p>
    <w:p w14:paraId="0EA0E48B" w14:textId="77777777" w:rsidR="00967CC7" w:rsidRDefault="00967CC7" w:rsidP="003D13F5">
      <w:pPr>
        <w:widowControl w:val="0"/>
        <w:autoSpaceDE w:val="0"/>
        <w:autoSpaceDN w:val="0"/>
        <w:adjustRightInd w:val="0"/>
      </w:pPr>
    </w:p>
    <w:p w14:paraId="4D6C4F62" w14:textId="77777777" w:rsidR="00516B2D" w:rsidRDefault="00562304" w:rsidP="001E7587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516B2D">
        <w:t>)</w:t>
      </w:r>
      <w:r w:rsidR="00516B2D">
        <w:tab/>
        <w:t xml:space="preserve">The location of the documents available for public review; </w:t>
      </w:r>
    </w:p>
    <w:p w14:paraId="4F2E46DB" w14:textId="77777777" w:rsidR="00967CC7" w:rsidRDefault="00967CC7" w:rsidP="003D13F5">
      <w:pPr>
        <w:widowControl w:val="0"/>
        <w:autoSpaceDE w:val="0"/>
        <w:autoSpaceDN w:val="0"/>
        <w:adjustRightInd w:val="0"/>
      </w:pPr>
    </w:p>
    <w:p w14:paraId="3D611ABF" w14:textId="77777777" w:rsidR="00516B2D" w:rsidRDefault="00562304" w:rsidP="001E7587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516B2D">
        <w:t>)</w:t>
      </w:r>
      <w:r w:rsidR="00516B2D">
        <w:tab/>
        <w:t xml:space="preserve">A request for written comments on the Agency's draft permit; </w:t>
      </w:r>
    </w:p>
    <w:p w14:paraId="514BED66" w14:textId="77777777" w:rsidR="00967CC7" w:rsidRDefault="00967CC7" w:rsidP="003D13F5">
      <w:pPr>
        <w:widowControl w:val="0"/>
        <w:autoSpaceDE w:val="0"/>
        <w:autoSpaceDN w:val="0"/>
        <w:adjustRightInd w:val="0"/>
      </w:pPr>
    </w:p>
    <w:p w14:paraId="68DF3DFD" w14:textId="77777777" w:rsidR="00516B2D" w:rsidRDefault="000A6250" w:rsidP="000A6250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516B2D">
        <w:t>)</w:t>
      </w:r>
      <w:r w:rsidR="00516B2D">
        <w:tab/>
        <w:t xml:space="preserve">The date </w:t>
      </w:r>
      <w:r w:rsidR="000A783A">
        <w:t xml:space="preserve">the comment period </w:t>
      </w:r>
      <w:r w:rsidR="00B36590">
        <w:t>closes</w:t>
      </w:r>
      <w:r w:rsidR="00516B2D">
        <w:t xml:space="preserve">; </w:t>
      </w:r>
    </w:p>
    <w:p w14:paraId="575A0E3E" w14:textId="77777777" w:rsidR="00967CC7" w:rsidRDefault="00967CC7" w:rsidP="003D13F5">
      <w:pPr>
        <w:widowControl w:val="0"/>
        <w:autoSpaceDE w:val="0"/>
        <w:autoSpaceDN w:val="0"/>
        <w:adjustRightInd w:val="0"/>
      </w:pPr>
    </w:p>
    <w:p w14:paraId="34E1399D" w14:textId="77777777" w:rsidR="00516B2D" w:rsidRDefault="000A6250" w:rsidP="000A6250">
      <w:pPr>
        <w:widowControl w:val="0"/>
        <w:autoSpaceDE w:val="0"/>
        <w:autoSpaceDN w:val="0"/>
        <w:adjustRightInd w:val="0"/>
        <w:ind w:left="2160" w:hanging="720"/>
      </w:pPr>
      <w:r>
        <w:t>9</w:t>
      </w:r>
      <w:r w:rsidR="00516B2D">
        <w:t>)</w:t>
      </w:r>
      <w:r w:rsidR="00516B2D">
        <w:tab/>
        <w:t xml:space="preserve">Instructions on how to request a public hearing if a decision to hold a hearing has not already been made pursuant to Section 252.205(a) or (b); and </w:t>
      </w:r>
    </w:p>
    <w:p w14:paraId="3F6C14C0" w14:textId="77777777" w:rsidR="00967CC7" w:rsidRDefault="00967CC7" w:rsidP="003D13F5">
      <w:pPr>
        <w:widowControl w:val="0"/>
        <w:autoSpaceDE w:val="0"/>
        <w:autoSpaceDN w:val="0"/>
        <w:adjustRightInd w:val="0"/>
      </w:pPr>
    </w:p>
    <w:p w14:paraId="3064E5FD" w14:textId="77777777" w:rsidR="00516B2D" w:rsidRDefault="000A6250" w:rsidP="001E7587">
      <w:pPr>
        <w:widowControl w:val="0"/>
        <w:autoSpaceDE w:val="0"/>
        <w:autoSpaceDN w:val="0"/>
        <w:adjustRightInd w:val="0"/>
        <w:ind w:left="2160" w:hanging="849"/>
      </w:pPr>
      <w:r>
        <w:t>10</w:t>
      </w:r>
      <w:r w:rsidR="00516B2D">
        <w:t>)</w:t>
      </w:r>
      <w:r w:rsidR="00516B2D">
        <w:tab/>
        <w:t xml:space="preserve">The name, address and telephone number of the Agency contact person from whom the public may obtain additional information. </w:t>
      </w:r>
    </w:p>
    <w:p w14:paraId="29D7E564" w14:textId="77777777" w:rsidR="002E1F0E" w:rsidRDefault="002E1F0E" w:rsidP="003D13F5">
      <w:pPr>
        <w:widowControl w:val="0"/>
        <w:autoSpaceDE w:val="0"/>
        <w:autoSpaceDN w:val="0"/>
        <w:adjustRightInd w:val="0"/>
      </w:pPr>
    </w:p>
    <w:p w14:paraId="5A87F5EF" w14:textId="77777777" w:rsidR="00516B2D" w:rsidRDefault="00516B2D" w:rsidP="001E758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notice to the permit applicant shall also include the draft permit and </w:t>
      </w:r>
      <w:r w:rsidR="000A6250">
        <w:t>project summary,</w:t>
      </w:r>
      <w:r>
        <w:t xml:space="preserve"> statement of basis</w:t>
      </w:r>
      <w:r w:rsidR="00551E29">
        <w:t>,</w:t>
      </w:r>
      <w:r>
        <w:t xml:space="preserve"> </w:t>
      </w:r>
      <w:r w:rsidR="000A6250">
        <w:t xml:space="preserve">or fact sheet </w:t>
      </w:r>
      <w:r>
        <w:t xml:space="preserve">required by Section 252.203. </w:t>
      </w:r>
    </w:p>
    <w:p w14:paraId="2CF2AC0A" w14:textId="77777777" w:rsidR="00967CC7" w:rsidRDefault="00967CC7" w:rsidP="003D13F5">
      <w:pPr>
        <w:widowControl w:val="0"/>
        <w:autoSpaceDE w:val="0"/>
        <w:autoSpaceDN w:val="0"/>
        <w:adjustRightInd w:val="0"/>
      </w:pPr>
    </w:p>
    <w:p w14:paraId="74BEC9C8" w14:textId="77777777" w:rsidR="00516B2D" w:rsidRDefault="00516B2D" w:rsidP="001E758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notice shall provide for a 30-day public comment period. The Agency may extend the comment period </w:t>
      </w:r>
      <w:r w:rsidR="000A6250">
        <w:t>upon</w:t>
      </w:r>
      <w:r>
        <w:t xml:space="preserve"> written request if any applicable statutory period for the Agency decision, as prescribed in Section 39 of the Act, allows for an extension. </w:t>
      </w:r>
    </w:p>
    <w:p w14:paraId="564FE8CD" w14:textId="77777777" w:rsidR="00516B2D" w:rsidRDefault="00516B2D" w:rsidP="003D13F5">
      <w:pPr>
        <w:widowControl w:val="0"/>
        <w:autoSpaceDE w:val="0"/>
        <w:autoSpaceDN w:val="0"/>
        <w:adjustRightInd w:val="0"/>
      </w:pPr>
    </w:p>
    <w:p w14:paraId="52A2F715" w14:textId="77777777" w:rsidR="00516B2D" w:rsidRDefault="000A6250" w:rsidP="001E7587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0E4407">
        <w:t>4</w:t>
      </w:r>
      <w:r>
        <w:t xml:space="preserve"> Ill. Reg. </w:t>
      </w:r>
      <w:r w:rsidR="003C3C4D">
        <w:t>10873</w:t>
      </w:r>
      <w:r>
        <w:t xml:space="preserve">, effective </w:t>
      </w:r>
      <w:r w:rsidR="003C3C4D">
        <w:t>June 10, 2020</w:t>
      </w:r>
      <w:r>
        <w:t>)</w:t>
      </w:r>
    </w:p>
    <w:sectPr w:rsidR="00516B2D" w:rsidSect="00516B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249C6"/>
    <w:multiLevelType w:val="hybridMultilevel"/>
    <w:tmpl w:val="0FFC9156"/>
    <w:lvl w:ilvl="0" w:tplc="7F52E0D6">
      <w:start w:val="8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6B2D"/>
    <w:rsid w:val="000A6250"/>
    <w:rsid w:val="000A783A"/>
    <w:rsid w:val="000E4407"/>
    <w:rsid w:val="001E7587"/>
    <w:rsid w:val="002527A5"/>
    <w:rsid w:val="002E1F0E"/>
    <w:rsid w:val="003C3C4D"/>
    <w:rsid w:val="003D13F5"/>
    <w:rsid w:val="00434F38"/>
    <w:rsid w:val="00516B2D"/>
    <w:rsid w:val="00551E29"/>
    <w:rsid w:val="00562304"/>
    <w:rsid w:val="005C3366"/>
    <w:rsid w:val="00762087"/>
    <w:rsid w:val="00766C11"/>
    <w:rsid w:val="007C3BF7"/>
    <w:rsid w:val="00867835"/>
    <w:rsid w:val="00931FDC"/>
    <w:rsid w:val="00967CC7"/>
    <w:rsid w:val="00B36590"/>
    <w:rsid w:val="00BA4CEB"/>
    <w:rsid w:val="00C74CE1"/>
    <w:rsid w:val="00E0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2DDBB3"/>
  <w15:docId w15:val="{30E949FA-51FA-4E3F-A684-41535E58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</vt:lpstr>
    </vt:vector>
  </TitlesOfParts>
  <Company>State of Illinois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</dc:title>
  <dc:subject/>
  <dc:creator>Illinois General Assembly</dc:creator>
  <cp:keywords/>
  <dc:description/>
  <cp:lastModifiedBy>Shipley, Melissa A.</cp:lastModifiedBy>
  <cp:revision>5</cp:revision>
  <dcterms:created xsi:type="dcterms:W3CDTF">2020-05-15T15:34:00Z</dcterms:created>
  <dcterms:modified xsi:type="dcterms:W3CDTF">2025-10-20T13:10:00Z</dcterms:modified>
</cp:coreProperties>
</file>