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835" w:rsidRDefault="00063835" w:rsidP="00063835">
      <w:pPr>
        <w:widowControl w:val="0"/>
        <w:autoSpaceDE w:val="0"/>
        <w:autoSpaceDN w:val="0"/>
        <w:adjustRightInd w:val="0"/>
      </w:pPr>
      <w:bookmarkStart w:id="0" w:name="_GoBack"/>
      <w:bookmarkEnd w:id="0"/>
    </w:p>
    <w:p w:rsidR="00063835" w:rsidRDefault="00063835" w:rsidP="00063835">
      <w:pPr>
        <w:widowControl w:val="0"/>
        <w:autoSpaceDE w:val="0"/>
        <w:autoSpaceDN w:val="0"/>
        <w:adjustRightInd w:val="0"/>
      </w:pPr>
      <w:r>
        <w:rPr>
          <w:b/>
          <w:bCs/>
        </w:rPr>
        <w:t>Section 251.301  Request for Reconsideration</w:t>
      </w:r>
      <w:r>
        <w:t xml:space="preserve"> </w:t>
      </w:r>
    </w:p>
    <w:p w:rsidR="00063835" w:rsidRDefault="00063835" w:rsidP="00063835">
      <w:pPr>
        <w:widowControl w:val="0"/>
        <w:autoSpaceDE w:val="0"/>
        <w:autoSpaceDN w:val="0"/>
        <w:adjustRightInd w:val="0"/>
      </w:pPr>
    </w:p>
    <w:p w:rsidR="00063835" w:rsidRDefault="00063835" w:rsidP="00063835">
      <w:pPr>
        <w:widowControl w:val="0"/>
        <w:autoSpaceDE w:val="0"/>
        <w:autoSpaceDN w:val="0"/>
        <w:adjustRightInd w:val="0"/>
        <w:ind w:left="1440" w:hanging="720"/>
      </w:pPr>
      <w:r>
        <w:t>a)</w:t>
      </w:r>
      <w:r>
        <w:tab/>
        <w:t xml:space="preserve">The owner or operator of a site shall request reconsideration of the amount of the air pollution site fee as determined by the Agency pursuant to Section 251.201(a)(1) and (2) within 30 days after issuance of a billing statement.  Failure to request reconsideration within this period shall constitute waiver of all rights to seek reconsideration of the amount from the Agency and will result in waiver of right to appeal pursuant to Section 251.310. </w:t>
      </w:r>
    </w:p>
    <w:p w:rsidR="002C36B0" w:rsidRDefault="002C36B0" w:rsidP="00063835">
      <w:pPr>
        <w:widowControl w:val="0"/>
        <w:autoSpaceDE w:val="0"/>
        <w:autoSpaceDN w:val="0"/>
        <w:adjustRightInd w:val="0"/>
        <w:ind w:left="1440" w:hanging="720"/>
      </w:pPr>
    </w:p>
    <w:p w:rsidR="00063835" w:rsidRDefault="00063835" w:rsidP="00063835">
      <w:pPr>
        <w:widowControl w:val="0"/>
        <w:autoSpaceDE w:val="0"/>
        <w:autoSpaceDN w:val="0"/>
        <w:adjustRightInd w:val="0"/>
        <w:ind w:left="1440" w:hanging="720"/>
      </w:pPr>
      <w:r>
        <w:t>b)</w:t>
      </w:r>
      <w:r>
        <w:tab/>
        <w:t xml:space="preserve">All requests for reconsideration shall be in writing and shall include all pertinent facts and arguments in support of the request.  Such requests shall be addressed to: </w:t>
      </w:r>
    </w:p>
    <w:p w:rsidR="002C36B0" w:rsidRDefault="002C36B0" w:rsidP="00063835">
      <w:pPr>
        <w:widowControl w:val="0"/>
        <w:autoSpaceDE w:val="0"/>
        <w:autoSpaceDN w:val="0"/>
        <w:adjustRightInd w:val="0"/>
        <w:ind w:left="2880" w:hanging="720"/>
      </w:pPr>
    </w:p>
    <w:p w:rsidR="00063835" w:rsidRDefault="00063835" w:rsidP="00063835">
      <w:pPr>
        <w:widowControl w:val="0"/>
        <w:autoSpaceDE w:val="0"/>
        <w:autoSpaceDN w:val="0"/>
        <w:adjustRightInd w:val="0"/>
        <w:ind w:left="2880" w:hanging="720"/>
      </w:pPr>
      <w:r>
        <w:t xml:space="preserve">Illinois Environmental Protection Agency </w:t>
      </w:r>
    </w:p>
    <w:p w:rsidR="00063835" w:rsidRDefault="00063835" w:rsidP="00063835">
      <w:pPr>
        <w:widowControl w:val="0"/>
        <w:autoSpaceDE w:val="0"/>
        <w:autoSpaceDN w:val="0"/>
        <w:adjustRightInd w:val="0"/>
        <w:ind w:left="2880" w:hanging="720"/>
      </w:pPr>
      <w:r>
        <w:t xml:space="preserve">Bureau of Air, Permit Section </w:t>
      </w:r>
    </w:p>
    <w:p w:rsidR="00063835" w:rsidRDefault="00063835" w:rsidP="00063835">
      <w:pPr>
        <w:widowControl w:val="0"/>
        <w:autoSpaceDE w:val="0"/>
        <w:autoSpaceDN w:val="0"/>
        <w:adjustRightInd w:val="0"/>
        <w:ind w:left="2880" w:hanging="720"/>
      </w:pPr>
      <w:r>
        <w:t xml:space="preserve">Attention: Records Unit </w:t>
      </w:r>
    </w:p>
    <w:p w:rsidR="00063835" w:rsidRDefault="00063835" w:rsidP="00063835">
      <w:pPr>
        <w:widowControl w:val="0"/>
        <w:autoSpaceDE w:val="0"/>
        <w:autoSpaceDN w:val="0"/>
        <w:adjustRightInd w:val="0"/>
        <w:ind w:left="2880" w:hanging="720"/>
      </w:pPr>
      <w:r>
        <w:t xml:space="preserve">P. O. Box </w:t>
      </w:r>
      <w:r w:rsidR="00B737C4">
        <w:t>19276</w:t>
      </w:r>
      <w:r>
        <w:t xml:space="preserve"> </w:t>
      </w:r>
    </w:p>
    <w:p w:rsidR="00063835" w:rsidRDefault="00063835" w:rsidP="00063835">
      <w:pPr>
        <w:widowControl w:val="0"/>
        <w:autoSpaceDE w:val="0"/>
        <w:autoSpaceDN w:val="0"/>
        <w:adjustRightInd w:val="0"/>
        <w:ind w:left="2880" w:hanging="720"/>
      </w:pPr>
      <w:r>
        <w:t xml:space="preserve">Springfield, </w:t>
      </w:r>
      <w:r w:rsidR="005B7F0E">
        <w:t>Illinois 62794-9276</w:t>
      </w:r>
      <w:r>
        <w:t xml:space="preserve"> </w:t>
      </w:r>
    </w:p>
    <w:p w:rsidR="00063835" w:rsidRDefault="00063835" w:rsidP="00063835">
      <w:pPr>
        <w:widowControl w:val="0"/>
        <w:autoSpaceDE w:val="0"/>
        <w:autoSpaceDN w:val="0"/>
        <w:adjustRightInd w:val="0"/>
        <w:ind w:left="2880" w:hanging="720"/>
      </w:pPr>
    </w:p>
    <w:p w:rsidR="00B737C4" w:rsidRPr="00D55B37" w:rsidRDefault="00B737C4">
      <w:pPr>
        <w:pStyle w:val="JCARSourceNote"/>
        <w:ind w:left="720"/>
      </w:pPr>
      <w:r w:rsidRPr="00D55B37">
        <w:t xml:space="preserve">(Source:  </w:t>
      </w:r>
      <w:r>
        <w:t>Amended</w:t>
      </w:r>
      <w:r w:rsidRPr="00D55B37">
        <w:t xml:space="preserve"> at </w:t>
      </w:r>
      <w:r>
        <w:t>34 I</w:t>
      </w:r>
      <w:r w:rsidRPr="00D55B37">
        <w:t xml:space="preserve">ll. Reg. </w:t>
      </w:r>
      <w:r w:rsidR="00606550">
        <w:t>19007</w:t>
      </w:r>
      <w:r w:rsidRPr="00D55B37">
        <w:t xml:space="preserve">, effective </w:t>
      </w:r>
      <w:r w:rsidR="00606550">
        <w:t>November 22, 2010</w:t>
      </w:r>
      <w:r w:rsidRPr="00D55B37">
        <w:t>)</w:t>
      </w:r>
    </w:p>
    <w:sectPr w:rsidR="00B737C4" w:rsidRPr="00D55B37" w:rsidSect="000638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835"/>
    <w:rsid w:val="00063835"/>
    <w:rsid w:val="00083DF3"/>
    <w:rsid w:val="002C36B0"/>
    <w:rsid w:val="002D4623"/>
    <w:rsid w:val="003135ED"/>
    <w:rsid w:val="003B2868"/>
    <w:rsid w:val="005B7F0E"/>
    <w:rsid w:val="005C3366"/>
    <w:rsid w:val="00606550"/>
    <w:rsid w:val="00AB1A69"/>
    <w:rsid w:val="00B737C4"/>
    <w:rsid w:val="00C56796"/>
    <w:rsid w:val="00F1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737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73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251</vt:lpstr>
    </vt:vector>
  </TitlesOfParts>
  <Company>state of illinois</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