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957" w:rsidRDefault="00D34957" w:rsidP="00D34957">
      <w:pPr>
        <w:widowControl w:val="0"/>
        <w:autoSpaceDE w:val="0"/>
        <w:autoSpaceDN w:val="0"/>
        <w:adjustRightInd w:val="0"/>
      </w:pPr>
      <w:bookmarkStart w:id="0" w:name="_GoBack"/>
      <w:bookmarkEnd w:id="0"/>
    </w:p>
    <w:p w:rsidR="00D34957" w:rsidRDefault="00D34957" w:rsidP="00D34957">
      <w:pPr>
        <w:widowControl w:val="0"/>
        <w:autoSpaceDE w:val="0"/>
        <w:autoSpaceDN w:val="0"/>
        <w:adjustRightInd w:val="0"/>
      </w:pPr>
      <w:r>
        <w:rPr>
          <w:b/>
          <w:bCs/>
        </w:rPr>
        <w:t>Section 251.201  Amount of Air Pollution Site Fee</w:t>
      </w:r>
      <w:r>
        <w:t xml:space="preserve"> </w:t>
      </w:r>
    </w:p>
    <w:p w:rsidR="00D34957" w:rsidRDefault="00D34957" w:rsidP="00D34957">
      <w:pPr>
        <w:widowControl w:val="0"/>
        <w:autoSpaceDE w:val="0"/>
        <w:autoSpaceDN w:val="0"/>
        <w:adjustRightInd w:val="0"/>
      </w:pPr>
    </w:p>
    <w:p w:rsidR="00D34957" w:rsidRDefault="00D34957" w:rsidP="00D34957">
      <w:pPr>
        <w:widowControl w:val="0"/>
        <w:autoSpaceDE w:val="0"/>
        <w:autoSpaceDN w:val="0"/>
        <w:adjustRightInd w:val="0"/>
        <w:ind w:left="1440" w:hanging="720"/>
      </w:pPr>
      <w:r>
        <w:t>a)</w:t>
      </w:r>
      <w:r>
        <w:tab/>
        <w:t xml:space="preserve">Except as provided in Section 39.5 of the Act, an annual air pollution site fee shall be paid by the owner or operator of an air pollution site, in accordance with the requirements of this Part, in the amounts set forth </w:t>
      </w:r>
      <w:r w:rsidR="00EE6A7D">
        <w:t>as follows</w:t>
      </w:r>
      <w:r>
        <w:t xml:space="preserve">: </w:t>
      </w:r>
    </w:p>
    <w:p w:rsidR="00CE28AC" w:rsidRDefault="00CE28AC" w:rsidP="00D34957">
      <w:pPr>
        <w:widowControl w:val="0"/>
        <w:autoSpaceDE w:val="0"/>
        <w:autoSpaceDN w:val="0"/>
        <w:adjustRightInd w:val="0"/>
        <w:ind w:left="2160" w:hanging="720"/>
      </w:pPr>
    </w:p>
    <w:p w:rsidR="00D34957" w:rsidRDefault="00D34957" w:rsidP="00D34957">
      <w:pPr>
        <w:widowControl w:val="0"/>
        <w:autoSpaceDE w:val="0"/>
        <w:autoSpaceDN w:val="0"/>
        <w:adjustRightInd w:val="0"/>
        <w:ind w:left="2160" w:hanging="720"/>
      </w:pPr>
      <w:r>
        <w:t>1)</w:t>
      </w:r>
      <w:r>
        <w:tab/>
        <w:t>For any site permitted to emit less than 25 tons per year of any combination of regulated air pollutants</w:t>
      </w:r>
      <w:r w:rsidR="000D0D3C" w:rsidRPr="000D0D3C">
        <w:t xml:space="preserve"> except greenhouse gases</w:t>
      </w:r>
      <w:r>
        <w:t xml:space="preserve">, the annual site fee shall be </w:t>
      </w:r>
      <w:r w:rsidR="00BD3D2E">
        <w:t>$200</w:t>
      </w:r>
      <w:r w:rsidR="004347E1">
        <w:t>,</w:t>
      </w:r>
      <w:r w:rsidR="000D0D3C" w:rsidRPr="000D0D3C">
        <w:t xml:space="preserve"> increasing, beginning January 1, 2012</w:t>
      </w:r>
      <w:r w:rsidR="00732901">
        <w:t>,</w:t>
      </w:r>
      <w:r w:rsidR="000D0D3C" w:rsidRPr="000D0D3C">
        <w:t xml:space="preserve"> to $235 per year for lifetime operating permits and $235 per year for federally enforceable </w:t>
      </w:r>
      <w:r w:rsidR="004347E1">
        <w:t>S</w:t>
      </w:r>
      <w:r w:rsidR="000D0D3C" w:rsidRPr="000D0D3C">
        <w:t>tate operating permits</w:t>
      </w:r>
      <w:r>
        <w:t xml:space="preserve">. </w:t>
      </w:r>
    </w:p>
    <w:p w:rsidR="00CE28AC" w:rsidRDefault="00CE28AC" w:rsidP="00D34957">
      <w:pPr>
        <w:widowControl w:val="0"/>
        <w:autoSpaceDE w:val="0"/>
        <w:autoSpaceDN w:val="0"/>
        <w:adjustRightInd w:val="0"/>
        <w:ind w:left="2160" w:hanging="720"/>
      </w:pPr>
    </w:p>
    <w:p w:rsidR="00D34957" w:rsidRDefault="00D34957" w:rsidP="00D34957">
      <w:pPr>
        <w:widowControl w:val="0"/>
        <w:autoSpaceDE w:val="0"/>
        <w:autoSpaceDN w:val="0"/>
        <w:adjustRightInd w:val="0"/>
        <w:ind w:left="2160" w:hanging="720"/>
      </w:pPr>
      <w:r>
        <w:t>2)</w:t>
      </w:r>
      <w:r>
        <w:tab/>
        <w:t xml:space="preserve">For any site permitted to emit at least 25 tons per year but less than 100 tons per year of any combination of </w:t>
      </w:r>
      <w:r w:rsidR="001D676A">
        <w:t>regulated</w:t>
      </w:r>
      <w:r>
        <w:t xml:space="preserve"> air pollutants, </w:t>
      </w:r>
      <w:r w:rsidR="000D0D3C" w:rsidRPr="009D5B5C">
        <w:rPr>
          <w:rPrChange w:id="1" w:author="jdotts" w:date="2012-03-05T11:32:00Z">
            <w:rPr>
              <w:u w:val="single"/>
            </w:rPr>
          </w:rPrChange>
        </w:rPr>
        <w:t xml:space="preserve">except greenhouse gases, </w:t>
      </w:r>
      <w:r>
        <w:t xml:space="preserve">the annual site fee shall be </w:t>
      </w:r>
      <w:r w:rsidR="00BD3D2E">
        <w:t>$1,800</w:t>
      </w:r>
      <w:r w:rsidR="000D0D3C" w:rsidRPr="000D0D3C">
        <w:t xml:space="preserve"> and increases, beginning January 1, 2012, to $2,150 per year</w:t>
      </w:r>
      <w:r>
        <w:t xml:space="preserve">. </w:t>
      </w:r>
    </w:p>
    <w:p w:rsidR="00CE28AC" w:rsidRDefault="00CE28AC" w:rsidP="00D34957">
      <w:pPr>
        <w:widowControl w:val="0"/>
        <w:autoSpaceDE w:val="0"/>
        <w:autoSpaceDN w:val="0"/>
        <w:adjustRightInd w:val="0"/>
        <w:ind w:left="2160" w:hanging="720"/>
      </w:pPr>
    </w:p>
    <w:p w:rsidR="00D34957" w:rsidRDefault="00D34957" w:rsidP="00D34957">
      <w:pPr>
        <w:widowControl w:val="0"/>
        <w:autoSpaceDE w:val="0"/>
        <w:autoSpaceDN w:val="0"/>
        <w:adjustRightInd w:val="0"/>
        <w:ind w:left="2160" w:hanging="720"/>
      </w:pPr>
      <w:r>
        <w:t>3)</w:t>
      </w:r>
      <w:r>
        <w:tab/>
        <w:t xml:space="preserve">For any site permitted to emit at least 100 tons per year but not more than </w:t>
      </w:r>
      <w:r w:rsidR="000D0D3C">
        <w:t>191</w:t>
      </w:r>
      <w:r>
        <w:t xml:space="preserve"> tons per year of any combination of </w:t>
      </w:r>
      <w:r w:rsidR="00AB5E85">
        <w:t>regulated</w:t>
      </w:r>
      <w:r>
        <w:t xml:space="preserve"> air pollutants, </w:t>
      </w:r>
      <w:r w:rsidR="000D0D3C" w:rsidRPr="000D0D3C">
        <w:t>except greenhouse gases,</w:t>
      </w:r>
      <w:r w:rsidR="000D0D3C">
        <w:t xml:space="preserve"> </w:t>
      </w:r>
      <w:r>
        <w:t xml:space="preserve">the annual site fee shall be </w:t>
      </w:r>
      <w:r w:rsidR="00BD3D2E">
        <w:t>$18.00</w:t>
      </w:r>
      <w:r>
        <w:t xml:space="preserve"> per ton</w:t>
      </w:r>
      <w:r w:rsidR="004347E1">
        <w:t xml:space="preserve">, </w:t>
      </w:r>
      <w:r w:rsidR="000D0D3C" w:rsidRPr="000D0D3C">
        <w:t>increasing January 1, 2012 to $21.50 per ton</w:t>
      </w:r>
      <w:r>
        <w:t xml:space="preserve">. </w:t>
      </w:r>
    </w:p>
    <w:p w:rsidR="00CE28AC" w:rsidRDefault="00CE28AC" w:rsidP="00D34957">
      <w:pPr>
        <w:widowControl w:val="0"/>
        <w:autoSpaceDE w:val="0"/>
        <w:autoSpaceDN w:val="0"/>
        <w:adjustRightInd w:val="0"/>
        <w:ind w:left="2160" w:hanging="720"/>
      </w:pPr>
    </w:p>
    <w:p w:rsidR="00D34957" w:rsidRDefault="00D34957" w:rsidP="00D34957">
      <w:pPr>
        <w:widowControl w:val="0"/>
        <w:autoSpaceDE w:val="0"/>
        <w:autoSpaceDN w:val="0"/>
        <w:adjustRightInd w:val="0"/>
        <w:ind w:left="2160" w:hanging="720"/>
      </w:pPr>
      <w:r>
        <w:t>4)</w:t>
      </w:r>
      <w:r>
        <w:tab/>
        <w:t xml:space="preserve">For any site permitted to emit more than </w:t>
      </w:r>
      <w:r w:rsidR="000D0D3C">
        <w:t>191</w:t>
      </w:r>
      <w:r>
        <w:t xml:space="preserve"> tons per year of any combination of regulated air pollutants, </w:t>
      </w:r>
      <w:r w:rsidR="000D0D3C" w:rsidRPr="000D0D3C">
        <w:t>except greenhouse gases</w:t>
      </w:r>
      <w:r w:rsidR="00F75310">
        <w:t>,</w:t>
      </w:r>
      <w:r w:rsidR="000D0D3C">
        <w:t xml:space="preserve"> </w:t>
      </w:r>
      <w:r>
        <w:t xml:space="preserve">the annual site fee shall be </w:t>
      </w:r>
      <w:r w:rsidR="00BD3D2E">
        <w:t>$3,500</w:t>
      </w:r>
      <w:r w:rsidR="004347E1">
        <w:t>,</w:t>
      </w:r>
      <w:r w:rsidR="000D0D3C" w:rsidRPr="000D0D3C">
        <w:t xml:space="preserve"> increasing to $4,112 beginning January 1, 2012</w:t>
      </w:r>
      <w:r>
        <w:t xml:space="preserve">. </w:t>
      </w:r>
    </w:p>
    <w:p w:rsidR="00CE28AC" w:rsidRDefault="00CE28AC" w:rsidP="00D34957">
      <w:pPr>
        <w:widowControl w:val="0"/>
        <w:autoSpaceDE w:val="0"/>
        <w:autoSpaceDN w:val="0"/>
        <w:adjustRightInd w:val="0"/>
        <w:ind w:left="2160" w:hanging="720"/>
      </w:pPr>
    </w:p>
    <w:p w:rsidR="00D34957" w:rsidRDefault="00D34957" w:rsidP="00D34957">
      <w:pPr>
        <w:widowControl w:val="0"/>
        <w:autoSpaceDE w:val="0"/>
        <w:autoSpaceDN w:val="0"/>
        <w:adjustRightInd w:val="0"/>
        <w:ind w:left="2160" w:hanging="720"/>
      </w:pPr>
      <w:r>
        <w:t>5)</w:t>
      </w:r>
      <w:r>
        <w:tab/>
        <w:t xml:space="preserve">The provisions of this Section shall not apply to a site permitted solely as a retail liquid dispensing facility that has air pollution control equipment. </w:t>
      </w:r>
    </w:p>
    <w:p w:rsidR="00CE28AC" w:rsidRDefault="00CE28AC" w:rsidP="00D34957">
      <w:pPr>
        <w:widowControl w:val="0"/>
        <w:autoSpaceDE w:val="0"/>
        <w:autoSpaceDN w:val="0"/>
        <w:adjustRightInd w:val="0"/>
        <w:ind w:left="1440" w:hanging="720"/>
      </w:pPr>
    </w:p>
    <w:p w:rsidR="00D34957" w:rsidRDefault="00D34957" w:rsidP="00D34957">
      <w:pPr>
        <w:widowControl w:val="0"/>
        <w:autoSpaceDE w:val="0"/>
        <w:autoSpaceDN w:val="0"/>
        <w:adjustRightInd w:val="0"/>
        <w:ind w:left="1440" w:hanging="720"/>
      </w:pPr>
      <w:r>
        <w:t>b)</w:t>
      </w:r>
      <w:r>
        <w:tab/>
        <w:t xml:space="preserve">The Agency shall annually assess the amount of the air pollution site fee due based upon its records of permitted sites and allowable emissions from those sites. </w:t>
      </w:r>
    </w:p>
    <w:p w:rsidR="00CE28AC" w:rsidRDefault="00CE28AC" w:rsidP="00D34957">
      <w:pPr>
        <w:widowControl w:val="0"/>
        <w:autoSpaceDE w:val="0"/>
        <w:autoSpaceDN w:val="0"/>
        <w:adjustRightInd w:val="0"/>
        <w:ind w:left="1440" w:hanging="720"/>
      </w:pPr>
    </w:p>
    <w:p w:rsidR="00D34957" w:rsidRDefault="00D34957" w:rsidP="00D34957">
      <w:pPr>
        <w:widowControl w:val="0"/>
        <w:autoSpaceDE w:val="0"/>
        <w:autoSpaceDN w:val="0"/>
        <w:adjustRightInd w:val="0"/>
        <w:ind w:left="1440" w:hanging="720"/>
      </w:pPr>
      <w:r>
        <w:t>c)</w:t>
      </w:r>
      <w:r>
        <w:tab/>
        <w:t xml:space="preserve">It shall be the obligation of the owner or operator to notify the Agency's Bureau of Air, in writing, of the cessation of or reduction in the operation at the site and to request revision or withdrawal of all appropriate operating permits.  Notification and requests shall be sent to: </w:t>
      </w:r>
    </w:p>
    <w:p w:rsidR="00CE28AC" w:rsidRDefault="00CE28AC" w:rsidP="00D34957">
      <w:pPr>
        <w:widowControl w:val="0"/>
        <w:autoSpaceDE w:val="0"/>
        <w:autoSpaceDN w:val="0"/>
        <w:adjustRightInd w:val="0"/>
        <w:ind w:left="2160" w:hanging="720"/>
      </w:pPr>
    </w:p>
    <w:p w:rsidR="00D34957" w:rsidRDefault="00D34957" w:rsidP="00D34957">
      <w:pPr>
        <w:widowControl w:val="0"/>
        <w:autoSpaceDE w:val="0"/>
        <w:autoSpaceDN w:val="0"/>
        <w:adjustRightInd w:val="0"/>
        <w:ind w:left="2160" w:hanging="720"/>
      </w:pPr>
      <w:r>
        <w:tab/>
        <w:t xml:space="preserve">Illinois Environmental Protection Agency </w:t>
      </w:r>
    </w:p>
    <w:p w:rsidR="00D34957" w:rsidRDefault="00D34957" w:rsidP="00D34957">
      <w:pPr>
        <w:widowControl w:val="0"/>
        <w:autoSpaceDE w:val="0"/>
        <w:autoSpaceDN w:val="0"/>
        <w:adjustRightInd w:val="0"/>
        <w:ind w:left="2160" w:hanging="720"/>
      </w:pPr>
      <w:r>
        <w:tab/>
        <w:t xml:space="preserve">Bureau of Air, Permit Section </w:t>
      </w:r>
    </w:p>
    <w:p w:rsidR="00D34957" w:rsidRDefault="00D34957" w:rsidP="00D34957">
      <w:pPr>
        <w:widowControl w:val="0"/>
        <w:autoSpaceDE w:val="0"/>
        <w:autoSpaceDN w:val="0"/>
        <w:adjustRightInd w:val="0"/>
        <w:ind w:left="2160" w:hanging="720"/>
      </w:pPr>
      <w:r>
        <w:tab/>
        <w:t xml:space="preserve">Attention: Records Unit </w:t>
      </w:r>
    </w:p>
    <w:p w:rsidR="00D34957" w:rsidRDefault="00D34957" w:rsidP="00D34957">
      <w:pPr>
        <w:widowControl w:val="0"/>
        <w:autoSpaceDE w:val="0"/>
        <w:autoSpaceDN w:val="0"/>
        <w:adjustRightInd w:val="0"/>
        <w:ind w:left="2160" w:hanging="720"/>
      </w:pPr>
      <w:r>
        <w:tab/>
        <w:t xml:space="preserve">P.O. Box </w:t>
      </w:r>
      <w:r w:rsidR="00BD3D2E">
        <w:t>19276</w:t>
      </w:r>
      <w:r>
        <w:t xml:space="preserve"> </w:t>
      </w:r>
    </w:p>
    <w:p w:rsidR="00D34957" w:rsidRDefault="00D34957" w:rsidP="00D34957">
      <w:pPr>
        <w:widowControl w:val="0"/>
        <w:autoSpaceDE w:val="0"/>
        <w:autoSpaceDN w:val="0"/>
        <w:adjustRightInd w:val="0"/>
        <w:ind w:left="2160" w:hanging="720"/>
      </w:pPr>
      <w:r>
        <w:tab/>
        <w:t xml:space="preserve">Springfield, </w:t>
      </w:r>
      <w:r w:rsidR="00B166C4">
        <w:t>Illinois 62794-9276</w:t>
      </w:r>
      <w:r>
        <w:t xml:space="preserve"> </w:t>
      </w:r>
    </w:p>
    <w:p w:rsidR="00D34957" w:rsidRDefault="00D34957" w:rsidP="00D34957">
      <w:pPr>
        <w:widowControl w:val="0"/>
        <w:autoSpaceDE w:val="0"/>
        <w:autoSpaceDN w:val="0"/>
        <w:adjustRightInd w:val="0"/>
        <w:ind w:left="2160" w:hanging="720"/>
      </w:pPr>
    </w:p>
    <w:p w:rsidR="000D0D3C" w:rsidRPr="00D55B37" w:rsidRDefault="000D0D3C">
      <w:pPr>
        <w:pStyle w:val="JCARSourceNote"/>
        <w:ind w:left="720"/>
      </w:pPr>
      <w:r w:rsidRPr="00D55B37">
        <w:t xml:space="preserve">(Source:  </w:t>
      </w:r>
      <w:r>
        <w:t>Amended</w:t>
      </w:r>
      <w:r w:rsidRPr="00D55B37">
        <w:t xml:space="preserve"> at </w:t>
      </w:r>
      <w:r>
        <w:t>3</w:t>
      </w:r>
      <w:r w:rsidR="006F3202">
        <w:t>6</w:t>
      </w:r>
      <w:r>
        <w:t xml:space="preserve"> I</w:t>
      </w:r>
      <w:r w:rsidRPr="00D55B37">
        <w:t xml:space="preserve">ll. Reg. </w:t>
      </w:r>
      <w:r w:rsidR="00D82CBF">
        <w:t>6803</w:t>
      </w:r>
      <w:r w:rsidRPr="00D55B37">
        <w:t xml:space="preserve">, effective </w:t>
      </w:r>
      <w:r w:rsidR="00D82CBF">
        <w:t>April 20, 2012</w:t>
      </w:r>
      <w:r w:rsidRPr="00D55B37">
        <w:t>)</w:t>
      </w:r>
    </w:p>
    <w:sectPr w:rsidR="000D0D3C" w:rsidRPr="00D55B37" w:rsidSect="00D349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4957"/>
    <w:rsid w:val="000D0D3C"/>
    <w:rsid w:val="001D676A"/>
    <w:rsid w:val="00292DB6"/>
    <w:rsid w:val="00377EF1"/>
    <w:rsid w:val="004347E1"/>
    <w:rsid w:val="004A212A"/>
    <w:rsid w:val="004E584D"/>
    <w:rsid w:val="005C3366"/>
    <w:rsid w:val="006F3202"/>
    <w:rsid w:val="00732901"/>
    <w:rsid w:val="007F525F"/>
    <w:rsid w:val="008321A0"/>
    <w:rsid w:val="009D5B5C"/>
    <w:rsid w:val="00A2180C"/>
    <w:rsid w:val="00A25F89"/>
    <w:rsid w:val="00AB5E85"/>
    <w:rsid w:val="00B166C4"/>
    <w:rsid w:val="00BD3D2E"/>
    <w:rsid w:val="00C726EF"/>
    <w:rsid w:val="00CE28AC"/>
    <w:rsid w:val="00D34957"/>
    <w:rsid w:val="00D82CBF"/>
    <w:rsid w:val="00EE6A7D"/>
    <w:rsid w:val="00F75310"/>
    <w:rsid w:val="00FF4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D3D2E"/>
  </w:style>
  <w:style w:type="paragraph" w:styleId="BalloonText">
    <w:name w:val="Balloon Text"/>
    <w:basedOn w:val="Normal"/>
    <w:link w:val="BalloonTextChar"/>
    <w:rsid w:val="00C726EF"/>
    <w:rPr>
      <w:rFonts w:ascii="Tahoma" w:hAnsi="Tahoma" w:cs="Tahoma"/>
      <w:sz w:val="16"/>
      <w:szCs w:val="16"/>
    </w:rPr>
  </w:style>
  <w:style w:type="character" w:customStyle="1" w:styleId="BalloonTextChar">
    <w:name w:val="Balloon Text Char"/>
    <w:basedOn w:val="DefaultParagraphFont"/>
    <w:link w:val="BalloonText"/>
    <w:rsid w:val="00C726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D3D2E"/>
  </w:style>
  <w:style w:type="paragraph" w:styleId="BalloonText">
    <w:name w:val="Balloon Text"/>
    <w:basedOn w:val="Normal"/>
    <w:link w:val="BalloonTextChar"/>
    <w:rsid w:val="00C726EF"/>
    <w:rPr>
      <w:rFonts w:ascii="Tahoma" w:hAnsi="Tahoma" w:cs="Tahoma"/>
      <w:sz w:val="16"/>
      <w:szCs w:val="16"/>
    </w:rPr>
  </w:style>
  <w:style w:type="character" w:customStyle="1" w:styleId="BalloonTextChar">
    <w:name w:val="Balloon Text Char"/>
    <w:basedOn w:val="DefaultParagraphFont"/>
    <w:link w:val="BalloonText"/>
    <w:rsid w:val="00C726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251</vt:lpstr>
    </vt:vector>
  </TitlesOfParts>
  <Company>state of illinois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