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49" w:rsidRDefault="00AA6C49" w:rsidP="00AA6C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6C49" w:rsidRDefault="00AA6C49" w:rsidP="00AA6C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243.103  Applicability</w:t>
      </w:r>
      <w:r>
        <w:t xml:space="preserve"> </w:t>
      </w:r>
    </w:p>
    <w:p w:rsidR="00AA6C49" w:rsidRDefault="00AA6C49" w:rsidP="00AA6C49">
      <w:pPr>
        <w:widowControl w:val="0"/>
        <w:autoSpaceDE w:val="0"/>
        <w:autoSpaceDN w:val="0"/>
        <w:adjustRightInd w:val="0"/>
      </w:pPr>
    </w:p>
    <w:p w:rsidR="00AA6C49" w:rsidRDefault="00AA6C49" w:rsidP="00AA6C49">
      <w:pPr>
        <w:widowControl w:val="0"/>
        <w:autoSpaceDE w:val="0"/>
        <w:autoSpaceDN w:val="0"/>
        <w:adjustRightInd w:val="0"/>
      </w:pPr>
      <w:r>
        <w:t xml:space="preserve">The standards in this Part </w:t>
      </w:r>
      <w:r w:rsidR="001F1632">
        <w:t>apply</w:t>
      </w:r>
      <w:r>
        <w:t xml:space="preserve"> throughout the State of Illinois, except as otherwise provided in this Part. </w:t>
      </w:r>
    </w:p>
    <w:p w:rsidR="001F1632" w:rsidRDefault="001F1632" w:rsidP="00AA6C49">
      <w:pPr>
        <w:widowControl w:val="0"/>
        <w:autoSpaceDE w:val="0"/>
        <w:autoSpaceDN w:val="0"/>
        <w:adjustRightInd w:val="0"/>
      </w:pPr>
    </w:p>
    <w:p w:rsidR="001F1632" w:rsidRPr="00D55B37" w:rsidRDefault="001F163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162B3">
        <w:t>12882</w:t>
      </w:r>
      <w:r w:rsidRPr="00D55B37">
        <w:t xml:space="preserve">, effective </w:t>
      </w:r>
      <w:r w:rsidR="00840515">
        <w:t>July 29, 2013</w:t>
      </w:r>
      <w:r w:rsidRPr="00D55B37">
        <w:t>)</w:t>
      </w:r>
    </w:p>
    <w:sectPr w:rsidR="001F1632" w:rsidRPr="00D55B37" w:rsidSect="00AA6C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C49"/>
    <w:rsid w:val="001F1632"/>
    <w:rsid w:val="005C3366"/>
    <w:rsid w:val="008162B3"/>
    <w:rsid w:val="00840515"/>
    <w:rsid w:val="00AA6C49"/>
    <w:rsid w:val="00B22269"/>
    <w:rsid w:val="00F5591B"/>
    <w:rsid w:val="00F95DCF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1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243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243</dc:title>
  <dc:subject/>
  <dc:creator>Illinois General Assembly</dc:creator>
  <cp:keywords/>
  <dc:description/>
  <cp:lastModifiedBy>King, Melissa A.</cp:lastModifiedBy>
  <cp:revision>2</cp:revision>
  <dcterms:created xsi:type="dcterms:W3CDTF">2013-08-02T20:49:00Z</dcterms:created>
  <dcterms:modified xsi:type="dcterms:W3CDTF">2013-08-02T20:49:00Z</dcterms:modified>
</cp:coreProperties>
</file>