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61B" w:rsidRPr="00A13B3C" w:rsidRDefault="0055661B" w:rsidP="0055661B">
      <w:pPr>
        <w:widowControl w:val="0"/>
        <w:autoSpaceDE w:val="0"/>
        <w:autoSpaceDN w:val="0"/>
        <w:adjustRightInd w:val="0"/>
        <w:rPr>
          <w:strike/>
        </w:rPr>
      </w:pPr>
    </w:p>
    <w:p w:rsidR="00FA3B8D" w:rsidRDefault="0055661B">
      <w:pPr>
        <w:pStyle w:val="JCARMainSourceNote"/>
      </w:pPr>
      <w:r>
        <w:t>SOURCE:  Adopted as Chapter 2:  Air Pollution, Part VII:  Mobile Sources, filed and effective April 14, 1972; codified at 7 Ill. Reg. 13628; amended in R85-25, at 10 Ill. Reg. 11277, effective June 16, 1986; amended in R90-20 at 16 Ill. Reg. 6184, effective April 7, 1992; amended in R94-20 at 18 Ill. Reg. 18013, effective December 12, 1994; amended in R94-19 at 18 Ill. Reg. 18228, effective December 20, 1994; amended in R98-24 at 22 Ill. Reg. 13723, effective July 13, 1998; expedited correction at 22 Ill. Reg. 21120, effective July 13, 1998; amended in R01-12 at 24 Ill. Reg. 19188, effective December 18, 2000; amended in R01-8 at 25 Ill. Reg. 3680, effective February 2</w:t>
      </w:r>
      <w:r w:rsidR="00C33964">
        <w:t>6</w:t>
      </w:r>
      <w:r>
        <w:t>, 2001; amended in R02-8 at 25 Ill. Reg. 16379, effective December 18, 2001</w:t>
      </w:r>
      <w:r w:rsidR="00F07DCE">
        <w:t xml:space="preserve">; </w:t>
      </w:r>
      <w:r w:rsidR="00C33964">
        <w:t>amended in R11-19</w:t>
      </w:r>
      <w:r w:rsidR="00F07DCE">
        <w:t xml:space="preserve"> at 35 Ill. Reg. </w:t>
      </w:r>
      <w:r w:rsidR="00C650F2">
        <w:t>5552</w:t>
      </w:r>
      <w:r w:rsidR="00F07DCE">
        <w:t xml:space="preserve">, effective </w:t>
      </w:r>
      <w:r w:rsidR="006D4E32">
        <w:t>March 18, 2011</w:t>
      </w:r>
      <w:r w:rsidR="00FA3B8D">
        <w:t xml:space="preserve">; amended in R12-12 at 36 Ill. Reg. </w:t>
      </w:r>
      <w:r w:rsidR="004D3F69">
        <w:t>1066</w:t>
      </w:r>
      <w:r w:rsidR="00FA3B8D">
        <w:t xml:space="preserve">, effective </w:t>
      </w:r>
      <w:r w:rsidR="00640479">
        <w:t>February 1, 2012</w:t>
      </w:r>
      <w:r w:rsidR="00FA3B8D">
        <w:t>.</w:t>
      </w:r>
      <w:bookmarkStart w:id="0" w:name="_GoBack"/>
      <w:bookmarkEnd w:id="0"/>
    </w:p>
    <w:sectPr w:rsidR="00FA3B8D" w:rsidSect="005566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661B"/>
    <w:rsid w:val="001B7C06"/>
    <w:rsid w:val="001E376F"/>
    <w:rsid w:val="0021757C"/>
    <w:rsid w:val="0022751D"/>
    <w:rsid w:val="004D290C"/>
    <w:rsid w:val="004D3F69"/>
    <w:rsid w:val="0055661B"/>
    <w:rsid w:val="005C3366"/>
    <w:rsid w:val="005E070B"/>
    <w:rsid w:val="00640479"/>
    <w:rsid w:val="006D4E32"/>
    <w:rsid w:val="007B1C5E"/>
    <w:rsid w:val="009D4388"/>
    <w:rsid w:val="00A13B3C"/>
    <w:rsid w:val="00AE5396"/>
    <w:rsid w:val="00C33964"/>
    <w:rsid w:val="00C650F2"/>
    <w:rsid w:val="00F07DCE"/>
    <w:rsid w:val="00FA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1020BAA-F35D-4311-9BEE-BB9ED91E3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F07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as Chapter 2:  Air Pollution, Part VII:  Mobile Sources, filed and effective April 14, 1972; codified at 7 Il</vt:lpstr>
    </vt:vector>
  </TitlesOfParts>
  <Company>State of Illinois</Company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as Chapter 2:  Air Pollution, Part VII:  Mobile Sources, filed and effective April 14, 1972; codified at 7 Il</dc:title>
  <dc:subject/>
  <dc:creator>Illinois General Assembly</dc:creator>
  <cp:keywords/>
  <dc:description/>
  <cp:lastModifiedBy>Bockewitz, Crystal K.</cp:lastModifiedBy>
  <cp:revision>4</cp:revision>
  <dcterms:created xsi:type="dcterms:W3CDTF">2012-06-21T19:51:00Z</dcterms:created>
  <dcterms:modified xsi:type="dcterms:W3CDTF">2014-08-19T16:40:00Z</dcterms:modified>
</cp:coreProperties>
</file>