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41" w:rsidRDefault="007A1941" w:rsidP="007A19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1941" w:rsidRDefault="007A1941" w:rsidP="007A19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237.207  Revocation</w:t>
      </w:r>
      <w:r>
        <w:t xml:space="preserve"> </w:t>
      </w:r>
    </w:p>
    <w:p w:rsidR="007A1941" w:rsidRDefault="007A1941" w:rsidP="007A1941">
      <w:pPr>
        <w:widowControl w:val="0"/>
        <w:autoSpaceDE w:val="0"/>
        <w:autoSpaceDN w:val="0"/>
        <w:adjustRightInd w:val="0"/>
      </w:pPr>
    </w:p>
    <w:p w:rsidR="007A1941" w:rsidRDefault="007A1941" w:rsidP="007A1941">
      <w:pPr>
        <w:widowControl w:val="0"/>
        <w:autoSpaceDE w:val="0"/>
        <w:autoSpaceDN w:val="0"/>
        <w:adjustRightInd w:val="0"/>
      </w:pPr>
      <w:r>
        <w:t xml:space="preserve">Violation of any of the conditions of the permit shall be grounds for revocation of the permit by the Agency, as well as for other sanctions provided in the Act. </w:t>
      </w:r>
    </w:p>
    <w:sectPr w:rsidR="007A1941" w:rsidSect="007A19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1941"/>
    <w:rsid w:val="00261084"/>
    <w:rsid w:val="005C3366"/>
    <w:rsid w:val="007A1941"/>
    <w:rsid w:val="00CB1D8F"/>
    <w:rsid w:val="00E6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237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237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