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87" w:rsidRDefault="00B76387" w:rsidP="00B76387">
      <w:pPr>
        <w:widowControl w:val="0"/>
        <w:autoSpaceDE w:val="0"/>
        <w:autoSpaceDN w:val="0"/>
        <w:adjustRightInd w:val="0"/>
      </w:pPr>
      <w:bookmarkStart w:id="0" w:name="_GoBack"/>
      <w:bookmarkEnd w:id="0"/>
    </w:p>
    <w:p w:rsidR="00B76387" w:rsidRDefault="00B76387" w:rsidP="00B76387">
      <w:pPr>
        <w:widowControl w:val="0"/>
        <w:autoSpaceDE w:val="0"/>
        <w:autoSpaceDN w:val="0"/>
        <w:adjustRightInd w:val="0"/>
      </w:pPr>
      <w:r>
        <w:rPr>
          <w:b/>
          <w:bCs/>
        </w:rPr>
        <w:t>Section 232.460  Reporting of Errors</w:t>
      </w:r>
      <w:r>
        <w:t xml:space="preserve"> </w:t>
      </w:r>
    </w:p>
    <w:p w:rsidR="00B76387" w:rsidRDefault="00B76387" w:rsidP="00B76387">
      <w:pPr>
        <w:widowControl w:val="0"/>
        <w:autoSpaceDE w:val="0"/>
        <w:autoSpaceDN w:val="0"/>
        <w:adjustRightInd w:val="0"/>
      </w:pPr>
    </w:p>
    <w:p w:rsidR="00B76387" w:rsidRDefault="00B76387" w:rsidP="00B76387">
      <w:pPr>
        <w:widowControl w:val="0"/>
        <w:autoSpaceDE w:val="0"/>
        <w:autoSpaceDN w:val="0"/>
        <w:adjustRightInd w:val="0"/>
      </w:pPr>
      <w:r>
        <w:t xml:space="preserve">If, after submitting any emissions report required by this Subpart, the owner or operator of a source discovers any error in the data reported, the owner or operator shall notify the Agency of the error in writing and shall provide the Agency with the correct data.  The notification and correction shall be conveyed to the Agency within sixty (60) days after the owner's or operator's discovery of the error.  The corrected data shall be certified in accordance with Section 232.421 of this Part. </w:t>
      </w:r>
    </w:p>
    <w:p w:rsidR="00B76387" w:rsidRDefault="00B76387" w:rsidP="00B76387">
      <w:pPr>
        <w:widowControl w:val="0"/>
        <w:autoSpaceDE w:val="0"/>
        <w:autoSpaceDN w:val="0"/>
        <w:adjustRightInd w:val="0"/>
      </w:pPr>
    </w:p>
    <w:p w:rsidR="00B76387" w:rsidRDefault="00B76387" w:rsidP="00B76387">
      <w:pPr>
        <w:widowControl w:val="0"/>
        <w:autoSpaceDE w:val="0"/>
        <w:autoSpaceDN w:val="0"/>
        <w:adjustRightInd w:val="0"/>
        <w:ind w:left="1440" w:hanging="720"/>
      </w:pPr>
      <w:r>
        <w:t xml:space="preserve">(Source:  Added at 21 Ill. Reg. 6237, effective May 12, 1997) </w:t>
      </w:r>
    </w:p>
    <w:sectPr w:rsidR="00B76387" w:rsidSect="00B763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387"/>
    <w:rsid w:val="00117007"/>
    <w:rsid w:val="003D098E"/>
    <w:rsid w:val="005C3366"/>
    <w:rsid w:val="00A4170B"/>
    <w:rsid w:val="00B7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