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829" w:rsidRDefault="00061829" w:rsidP="00061829">
      <w:pPr>
        <w:widowControl w:val="0"/>
        <w:autoSpaceDE w:val="0"/>
        <w:autoSpaceDN w:val="0"/>
        <w:adjustRightInd w:val="0"/>
      </w:pPr>
      <w:bookmarkStart w:id="0" w:name="_GoBack"/>
      <w:bookmarkEnd w:id="0"/>
    </w:p>
    <w:p w:rsidR="00061829" w:rsidRDefault="00061829" w:rsidP="00061829">
      <w:pPr>
        <w:widowControl w:val="0"/>
        <w:autoSpaceDE w:val="0"/>
        <w:autoSpaceDN w:val="0"/>
        <w:adjustRightInd w:val="0"/>
      </w:pPr>
      <w:r>
        <w:rPr>
          <w:b/>
          <w:bCs/>
        </w:rPr>
        <w:t>Section 229.172  Documentation To Be Maintained On-Site for Employees Operating HMIWIs</w:t>
      </w:r>
      <w:r>
        <w:t xml:space="preserve"> </w:t>
      </w:r>
    </w:p>
    <w:p w:rsidR="00061829" w:rsidRDefault="00061829" w:rsidP="00061829">
      <w:pPr>
        <w:widowControl w:val="0"/>
        <w:autoSpaceDE w:val="0"/>
        <w:autoSpaceDN w:val="0"/>
        <w:adjustRightInd w:val="0"/>
      </w:pPr>
    </w:p>
    <w:p w:rsidR="00061829" w:rsidRDefault="00061829" w:rsidP="00061829">
      <w:pPr>
        <w:widowControl w:val="0"/>
        <w:autoSpaceDE w:val="0"/>
        <w:autoSpaceDN w:val="0"/>
        <w:adjustRightInd w:val="0"/>
        <w:ind w:left="1440" w:hanging="720"/>
      </w:pPr>
      <w:r>
        <w:t>a)</w:t>
      </w:r>
      <w:r>
        <w:tab/>
        <w:t xml:space="preserve">The owner or operator of an HMIWI shall maintain the following information on-site for the use and reference of HMIWI operators: </w:t>
      </w:r>
    </w:p>
    <w:p w:rsidR="00672CF2" w:rsidRDefault="00672CF2" w:rsidP="00061829">
      <w:pPr>
        <w:widowControl w:val="0"/>
        <w:autoSpaceDE w:val="0"/>
        <w:autoSpaceDN w:val="0"/>
        <w:adjustRightInd w:val="0"/>
        <w:ind w:left="2160" w:hanging="720"/>
      </w:pPr>
    </w:p>
    <w:p w:rsidR="00061829" w:rsidRDefault="00061829" w:rsidP="00061829">
      <w:pPr>
        <w:widowControl w:val="0"/>
        <w:autoSpaceDE w:val="0"/>
        <w:autoSpaceDN w:val="0"/>
        <w:adjustRightInd w:val="0"/>
        <w:ind w:left="2160" w:hanging="720"/>
      </w:pPr>
      <w:r>
        <w:t>1)</w:t>
      </w:r>
      <w:r>
        <w:tab/>
        <w:t xml:space="preserve">A summary of the applicable requirements under this Part; </w:t>
      </w:r>
    </w:p>
    <w:p w:rsidR="00672CF2" w:rsidRDefault="00672CF2" w:rsidP="00061829">
      <w:pPr>
        <w:widowControl w:val="0"/>
        <w:autoSpaceDE w:val="0"/>
        <w:autoSpaceDN w:val="0"/>
        <w:adjustRightInd w:val="0"/>
        <w:ind w:left="2160" w:hanging="720"/>
      </w:pPr>
    </w:p>
    <w:p w:rsidR="00061829" w:rsidRDefault="00061829" w:rsidP="00061829">
      <w:pPr>
        <w:widowControl w:val="0"/>
        <w:autoSpaceDE w:val="0"/>
        <w:autoSpaceDN w:val="0"/>
        <w:adjustRightInd w:val="0"/>
        <w:ind w:left="2160" w:hanging="720"/>
      </w:pPr>
      <w:r>
        <w:t>2)</w:t>
      </w:r>
      <w:r>
        <w:tab/>
        <w:t xml:space="preserve">A description of basic combustion theory applicable to HMIWIs; </w:t>
      </w:r>
    </w:p>
    <w:p w:rsidR="00672CF2" w:rsidRDefault="00672CF2" w:rsidP="00061829">
      <w:pPr>
        <w:widowControl w:val="0"/>
        <w:autoSpaceDE w:val="0"/>
        <w:autoSpaceDN w:val="0"/>
        <w:adjustRightInd w:val="0"/>
        <w:ind w:left="2160" w:hanging="720"/>
      </w:pPr>
    </w:p>
    <w:p w:rsidR="00061829" w:rsidRDefault="00061829" w:rsidP="00061829">
      <w:pPr>
        <w:widowControl w:val="0"/>
        <w:autoSpaceDE w:val="0"/>
        <w:autoSpaceDN w:val="0"/>
        <w:adjustRightInd w:val="0"/>
        <w:ind w:left="2160" w:hanging="720"/>
      </w:pPr>
      <w:r>
        <w:t>3)</w:t>
      </w:r>
      <w:r>
        <w:tab/>
        <w:t xml:space="preserve">Procedures for receiving, handling, and charging waste; </w:t>
      </w:r>
    </w:p>
    <w:p w:rsidR="00672CF2" w:rsidRDefault="00672CF2" w:rsidP="00061829">
      <w:pPr>
        <w:widowControl w:val="0"/>
        <w:autoSpaceDE w:val="0"/>
        <w:autoSpaceDN w:val="0"/>
        <w:adjustRightInd w:val="0"/>
        <w:ind w:left="2160" w:hanging="720"/>
      </w:pPr>
    </w:p>
    <w:p w:rsidR="00061829" w:rsidRDefault="00061829" w:rsidP="00061829">
      <w:pPr>
        <w:widowControl w:val="0"/>
        <w:autoSpaceDE w:val="0"/>
        <w:autoSpaceDN w:val="0"/>
        <w:adjustRightInd w:val="0"/>
        <w:ind w:left="2160" w:hanging="720"/>
      </w:pPr>
      <w:r>
        <w:t>4)</w:t>
      </w:r>
      <w:r>
        <w:tab/>
        <w:t xml:space="preserve">Procedures for startup and shutdown of the HMIWI; </w:t>
      </w:r>
    </w:p>
    <w:p w:rsidR="00672CF2" w:rsidRDefault="00672CF2" w:rsidP="00061829">
      <w:pPr>
        <w:widowControl w:val="0"/>
        <w:autoSpaceDE w:val="0"/>
        <w:autoSpaceDN w:val="0"/>
        <w:adjustRightInd w:val="0"/>
        <w:ind w:left="2160" w:hanging="720"/>
      </w:pPr>
    </w:p>
    <w:p w:rsidR="00061829" w:rsidRDefault="00061829" w:rsidP="00061829">
      <w:pPr>
        <w:widowControl w:val="0"/>
        <w:autoSpaceDE w:val="0"/>
        <w:autoSpaceDN w:val="0"/>
        <w:adjustRightInd w:val="0"/>
        <w:ind w:left="2160" w:hanging="720"/>
      </w:pPr>
      <w:r>
        <w:t>5)</w:t>
      </w:r>
      <w:r>
        <w:tab/>
        <w:t xml:space="preserve">Procedures for maintaining proper combustion air supply levels; </w:t>
      </w:r>
    </w:p>
    <w:p w:rsidR="00672CF2" w:rsidRDefault="00672CF2" w:rsidP="00061829">
      <w:pPr>
        <w:widowControl w:val="0"/>
        <w:autoSpaceDE w:val="0"/>
        <w:autoSpaceDN w:val="0"/>
        <w:adjustRightInd w:val="0"/>
        <w:ind w:left="2160" w:hanging="720"/>
      </w:pPr>
    </w:p>
    <w:p w:rsidR="00061829" w:rsidRDefault="00061829" w:rsidP="00061829">
      <w:pPr>
        <w:widowControl w:val="0"/>
        <w:autoSpaceDE w:val="0"/>
        <w:autoSpaceDN w:val="0"/>
        <w:adjustRightInd w:val="0"/>
        <w:ind w:left="2160" w:hanging="720"/>
      </w:pPr>
      <w:r>
        <w:t>6)</w:t>
      </w:r>
      <w:r>
        <w:tab/>
        <w:t xml:space="preserve">Procedures for operating the HMIWI and associated air pollution control systems within the standards established under this Part; </w:t>
      </w:r>
    </w:p>
    <w:p w:rsidR="00672CF2" w:rsidRDefault="00672CF2" w:rsidP="00061829">
      <w:pPr>
        <w:widowControl w:val="0"/>
        <w:autoSpaceDE w:val="0"/>
        <w:autoSpaceDN w:val="0"/>
        <w:adjustRightInd w:val="0"/>
        <w:ind w:left="2160" w:hanging="720"/>
      </w:pPr>
    </w:p>
    <w:p w:rsidR="00061829" w:rsidRDefault="00061829" w:rsidP="00061829">
      <w:pPr>
        <w:widowControl w:val="0"/>
        <w:autoSpaceDE w:val="0"/>
        <w:autoSpaceDN w:val="0"/>
        <w:adjustRightInd w:val="0"/>
        <w:ind w:left="2160" w:hanging="720"/>
      </w:pPr>
      <w:r>
        <w:t>7)</w:t>
      </w:r>
      <w:r>
        <w:tab/>
        <w:t xml:space="preserve">Procedures for responding to periodic malfunction or conditions that may lead to malfunction; </w:t>
      </w:r>
    </w:p>
    <w:p w:rsidR="00672CF2" w:rsidRDefault="00672CF2" w:rsidP="00061829">
      <w:pPr>
        <w:widowControl w:val="0"/>
        <w:autoSpaceDE w:val="0"/>
        <w:autoSpaceDN w:val="0"/>
        <w:adjustRightInd w:val="0"/>
        <w:ind w:left="2160" w:hanging="720"/>
      </w:pPr>
    </w:p>
    <w:p w:rsidR="00061829" w:rsidRDefault="00061829" w:rsidP="00061829">
      <w:pPr>
        <w:widowControl w:val="0"/>
        <w:autoSpaceDE w:val="0"/>
        <w:autoSpaceDN w:val="0"/>
        <w:adjustRightInd w:val="0"/>
        <w:ind w:left="2160" w:hanging="720"/>
      </w:pPr>
      <w:r>
        <w:t>8)</w:t>
      </w:r>
      <w:r>
        <w:tab/>
        <w:t xml:space="preserve">Procedures for monitoring HMIWI emissions; </w:t>
      </w:r>
    </w:p>
    <w:p w:rsidR="00672CF2" w:rsidRDefault="00672CF2" w:rsidP="00061829">
      <w:pPr>
        <w:widowControl w:val="0"/>
        <w:autoSpaceDE w:val="0"/>
        <w:autoSpaceDN w:val="0"/>
        <w:adjustRightInd w:val="0"/>
        <w:ind w:left="2160" w:hanging="720"/>
      </w:pPr>
    </w:p>
    <w:p w:rsidR="00061829" w:rsidRDefault="00061829" w:rsidP="00061829">
      <w:pPr>
        <w:widowControl w:val="0"/>
        <w:autoSpaceDE w:val="0"/>
        <w:autoSpaceDN w:val="0"/>
        <w:adjustRightInd w:val="0"/>
        <w:ind w:left="2160" w:hanging="720"/>
      </w:pPr>
      <w:r>
        <w:t>9)</w:t>
      </w:r>
      <w:r>
        <w:tab/>
        <w:t xml:space="preserve">Recordkeeping and reporting procedures; and </w:t>
      </w:r>
    </w:p>
    <w:p w:rsidR="00672CF2" w:rsidRDefault="00672CF2" w:rsidP="007B0D30">
      <w:pPr>
        <w:widowControl w:val="0"/>
        <w:autoSpaceDE w:val="0"/>
        <w:autoSpaceDN w:val="0"/>
        <w:adjustRightInd w:val="0"/>
        <w:ind w:left="2160" w:hanging="849"/>
      </w:pPr>
    </w:p>
    <w:p w:rsidR="00061829" w:rsidRDefault="00061829" w:rsidP="007B0D30">
      <w:pPr>
        <w:widowControl w:val="0"/>
        <w:autoSpaceDE w:val="0"/>
        <w:autoSpaceDN w:val="0"/>
        <w:adjustRightInd w:val="0"/>
        <w:ind w:left="2160" w:hanging="849"/>
      </w:pPr>
      <w:r>
        <w:t>10)</w:t>
      </w:r>
      <w:r>
        <w:tab/>
        <w:t xml:space="preserve">Procedures for handling ash. </w:t>
      </w:r>
    </w:p>
    <w:p w:rsidR="00672CF2" w:rsidRDefault="00672CF2" w:rsidP="00061829">
      <w:pPr>
        <w:widowControl w:val="0"/>
        <w:autoSpaceDE w:val="0"/>
        <w:autoSpaceDN w:val="0"/>
        <w:adjustRightInd w:val="0"/>
        <w:ind w:left="1440" w:hanging="720"/>
      </w:pPr>
    </w:p>
    <w:p w:rsidR="00061829" w:rsidRDefault="00061829" w:rsidP="00061829">
      <w:pPr>
        <w:widowControl w:val="0"/>
        <w:autoSpaceDE w:val="0"/>
        <w:autoSpaceDN w:val="0"/>
        <w:adjustRightInd w:val="0"/>
        <w:ind w:left="1440" w:hanging="720"/>
      </w:pPr>
      <w:r>
        <w:t>b)</w:t>
      </w:r>
      <w:r>
        <w:tab/>
        <w:t xml:space="preserve">The owner or operator of an HMIWI shall establish a program for the annual review of all of the information listed under subsection (a) of this Section by all employees that operate an HMIWI. </w:t>
      </w:r>
    </w:p>
    <w:p w:rsidR="00672CF2" w:rsidRDefault="00672CF2" w:rsidP="00061829">
      <w:pPr>
        <w:widowControl w:val="0"/>
        <w:autoSpaceDE w:val="0"/>
        <w:autoSpaceDN w:val="0"/>
        <w:adjustRightInd w:val="0"/>
        <w:ind w:left="2160" w:hanging="720"/>
      </w:pPr>
    </w:p>
    <w:p w:rsidR="00061829" w:rsidRDefault="00061829" w:rsidP="00061829">
      <w:pPr>
        <w:widowControl w:val="0"/>
        <w:autoSpaceDE w:val="0"/>
        <w:autoSpaceDN w:val="0"/>
        <w:adjustRightInd w:val="0"/>
        <w:ind w:left="2160" w:hanging="720"/>
      </w:pPr>
      <w:r>
        <w:t>1)</w:t>
      </w:r>
      <w:r>
        <w:tab/>
        <w:t xml:space="preserve">The initial review of the information listed in  subsection (a) of this Section shall be conducted by September 15, 2000, or prior to assuming responsibilities for operating an HMIWI, whichever is later; </w:t>
      </w:r>
    </w:p>
    <w:p w:rsidR="00672CF2" w:rsidRDefault="00672CF2" w:rsidP="00061829">
      <w:pPr>
        <w:widowControl w:val="0"/>
        <w:autoSpaceDE w:val="0"/>
        <w:autoSpaceDN w:val="0"/>
        <w:adjustRightInd w:val="0"/>
        <w:ind w:left="2160" w:hanging="720"/>
      </w:pPr>
    </w:p>
    <w:p w:rsidR="00061829" w:rsidRDefault="00061829" w:rsidP="00061829">
      <w:pPr>
        <w:widowControl w:val="0"/>
        <w:autoSpaceDE w:val="0"/>
        <w:autoSpaceDN w:val="0"/>
        <w:adjustRightInd w:val="0"/>
        <w:ind w:left="2160" w:hanging="720"/>
      </w:pPr>
      <w:r>
        <w:t>2)</w:t>
      </w:r>
      <w:r>
        <w:tab/>
        <w:t xml:space="preserve">Subsequent reviews of the information contained in subsection (a) of this Section shall be conducted annually. </w:t>
      </w:r>
    </w:p>
    <w:p w:rsidR="00672CF2" w:rsidRDefault="00672CF2" w:rsidP="00061829">
      <w:pPr>
        <w:widowControl w:val="0"/>
        <w:autoSpaceDE w:val="0"/>
        <w:autoSpaceDN w:val="0"/>
        <w:adjustRightInd w:val="0"/>
        <w:ind w:left="1440" w:hanging="720"/>
      </w:pPr>
    </w:p>
    <w:p w:rsidR="00061829" w:rsidRDefault="00061829" w:rsidP="00061829">
      <w:pPr>
        <w:widowControl w:val="0"/>
        <w:autoSpaceDE w:val="0"/>
        <w:autoSpaceDN w:val="0"/>
        <w:adjustRightInd w:val="0"/>
        <w:ind w:left="1440" w:hanging="720"/>
      </w:pPr>
      <w:r>
        <w:t>c)</w:t>
      </w:r>
      <w:r>
        <w:tab/>
        <w:t xml:space="preserve">The information identified in subsection (a) of this Section shall be kept in a location readily accessible to all HMIWI operators. </w:t>
      </w:r>
    </w:p>
    <w:sectPr w:rsidR="00061829" w:rsidSect="000618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1829"/>
    <w:rsid w:val="00061829"/>
    <w:rsid w:val="00354776"/>
    <w:rsid w:val="00493FA2"/>
    <w:rsid w:val="005C3366"/>
    <w:rsid w:val="00672CF2"/>
    <w:rsid w:val="007B0D30"/>
    <w:rsid w:val="00BD3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229</vt:lpstr>
    </vt:vector>
  </TitlesOfParts>
  <Company>State of Illinois</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229</dc:title>
  <dc:subject/>
  <dc:creator>Illinois General Assembly</dc:creator>
  <cp:keywords/>
  <dc:description/>
  <cp:lastModifiedBy>Roberts, John</cp:lastModifiedBy>
  <cp:revision>3</cp:revision>
  <dcterms:created xsi:type="dcterms:W3CDTF">2012-06-21T19:50:00Z</dcterms:created>
  <dcterms:modified xsi:type="dcterms:W3CDTF">2012-06-21T19:50:00Z</dcterms:modified>
</cp:coreProperties>
</file>