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27" w:rsidRDefault="000A1E27" w:rsidP="000A1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E27" w:rsidRDefault="000A1E27" w:rsidP="000A1E27">
      <w:pPr>
        <w:widowControl w:val="0"/>
        <w:autoSpaceDE w:val="0"/>
        <w:autoSpaceDN w:val="0"/>
        <w:adjustRightInd w:val="0"/>
      </w:pPr>
      <w:r>
        <w:t>SOURCE:  Adopted as Chapter V:  Hazardous Substances, Title I, Asbestos and Spray Insulation and Fireproofing, R71-16, 3 PCB 461, January 6, 1972, filed and effective January 24, 1972; Renumbered to Chapter 2:  Air Pollution, Part VI:  Asbestos and Spray Insulation and Fireproofing, R72-10, filed and effective June 27, 1975; codified at 7 Ill. Reg. 1361</w:t>
      </w:r>
      <w:r w:rsidR="006E1E98">
        <w:t>1.</w:t>
      </w:r>
    </w:p>
    <w:sectPr w:rsidR="000A1E27" w:rsidSect="000A1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E27"/>
    <w:rsid w:val="000A1E27"/>
    <w:rsid w:val="0016175A"/>
    <w:rsid w:val="005C3366"/>
    <w:rsid w:val="006E1E98"/>
    <w:rsid w:val="00C842C3"/>
    <w:rsid w:val="00F3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V:  Hazardous Substances, Title I, Asbestos and Spray Insulation and Fireproofing, R71-16, 3 PCB 4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V:  Hazardous Substances, Title I, Asbestos and Spray Insulation and Fireproofing, R71-16, 3 PCB 4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