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E456" w14:textId="77777777" w:rsidR="00394501" w:rsidRPr="00B60CDC" w:rsidRDefault="00394501" w:rsidP="00394501">
      <w:pPr>
        <w:rPr>
          <w:rFonts w:ascii="Times New Roman" w:hAnsi="Times New Roman"/>
          <w:szCs w:val="24"/>
        </w:rPr>
      </w:pPr>
    </w:p>
    <w:p w14:paraId="10166A7F" w14:textId="284B8854" w:rsidR="00394501" w:rsidRPr="00B60CDC" w:rsidRDefault="00394501" w:rsidP="00394501">
      <w:pPr>
        <w:rPr>
          <w:rFonts w:ascii="Times New Roman" w:hAnsi="Times New Roman"/>
          <w:b/>
          <w:szCs w:val="24"/>
        </w:rPr>
      </w:pPr>
      <w:r w:rsidRPr="00B60CDC">
        <w:rPr>
          <w:rFonts w:ascii="Times New Roman" w:hAnsi="Times New Roman"/>
          <w:b/>
          <w:szCs w:val="24"/>
        </w:rPr>
        <w:t>Section 225.291  Combined Pollutant Standard:</w:t>
      </w:r>
      <w:r w:rsidR="00B60CDC">
        <w:rPr>
          <w:rFonts w:ascii="Times New Roman" w:hAnsi="Times New Roman"/>
          <w:b/>
          <w:szCs w:val="24"/>
        </w:rPr>
        <w:t xml:space="preserve"> </w:t>
      </w:r>
      <w:r w:rsidRPr="00B60CDC">
        <w:rPr>
          <w:rFonts w:ascii="Times New Roman" w:hAnsi="Times New Roman"/>
          <w:b/>
          <w:szCs w:val="24"/>
        </w:rPr>
        <w:t xml:space="preserve"> Purpose</w:t>
      </w:r>
    </w:p>
    <w:p w14:paraId="470046E7" w14:textId="77777777" w:rsidR="00394501" w:rsidRPr="00B60CDC" w:rsidRDefault="00394501" w:rsidP="00394501">
      <w:pPr>
        <w:rPr>
          <w:rFonts w:ascii="Times New Roman" w:hAnsi="Times New Roman"/>
          <w:szCs w:val="24"/>
        </w:rPr>
      </w:pPr>
    </w:p>
    <w:p w14:paraId="70ACF1AB" w14:textId="77777777" w:rsidR="00394501" w:rsidRPr="00B60CDC" w:rsidRDefault="00394501" w:rsidP="00394501">
      <w:pPr>
        <w:rPr>
          <w:rFonts w:ascii="Times New Roman" w:hAnsi="Times New Roman"/>
          <w:szCs w:val="24"/>
        </w:rPr>
      </w:pPr>
      <w:r w:rsidRPr="00B60CDC">
        <w:rPr>
          <w:rFonts w:ascii="Times New Roman" w:hAnsi="Times New Roman"/>
          <w:szCs w:val="24"/>
        </w:rPr>
        <w:t xml:space="preserve">The purpose of Sections 225.291 through 225.299 (hereinafter referred to as the Combined Pollutant Standard ("CPS")) is to allow an alternate means of compliance with the emissions standards for mercury in Section 225.230(a) for specified </w:t>
      </w:r>
      <w:proofErr w:type="spellStart"/>
      <w:r w:rsidRPr="00B60CDC">
        <w:rPr>
          <w:rFonts w:ascii="Times New Roman" w:hAnsi="Times New Roman"/>
          <w:szCs w:val="24"/>
        </w:rPr>
        <w:t>EGUs</w:t>
      </w:r>
      <w:proofErr w:type="spellEnd"/>
      <w:r w:rsidRPr="00B60CDC">
        <w:rPr>
          <w:rFonts w:ascii="Times New Roman" w:hAnsi="Times New Roman"/>
          <w:szCs w:val="24"/>
        </w:rPr>
        <w:t xml:space="preserve"> through permanent shut-down, installation of </w:t>
      </w:r>
      <w:proofErr w:type="spellStart"/>
      <w:r w:rsidRPr="00B60CDC">
        <w:rPr>
          <w:rFonts w:ascii="Times New Roman" w:hAnsi="Times New Roman"/>
          <w:szCs w:val="24"/>
        </w:rPr>
        <w:t>ACI</w:t>
      </w:r>
      <w:proofErr w:type="spellEnd"/>
      <w:r w:rsidRPr="00B60CDC">
        <w:rPr>
          <w:rFonts w:ascii="Times New Roman" w:hAnsi="Times New Roman"/>
          <w:szCs w:val="24"/>
        </w:rPr>
        <w:t>, the application of pollution control technology for NO</w:t>
      </w:r>
      <w:r w:rsidRPr="00B60CDC">
        <w:rPr>
          <w:rFonts w:ascii="Times New Roman" w:hAnsi="Times New Roman"/>
          <w:szCs w:val="24"/>
          <w:vertAlign w:val="subscript"/>
        </w:rPr>
        <w:t>x</w:t>
      </w:r>
      <w:r w:rsidRPr="00B60CDC">
        <w:rPr>
          <w:rFonts w:ascii="Times New Roman" w:hAnsi="Times New Roman"/>
          <w:szCs w:val="24"/>
        </w:rPr>
        <w:t xml:space="preserve">, PM, and </w:t>
      </w:r>
      <w:proofErr w:type="spellStart"/>
      <w:r w:rsidRPr="00B60CDC">
        <w:rPr>
          <w:rFonts w:ascii="Times New Roman" w:hAnsi="Times New Roman"/>
          <w:szCs w:val="24"/>
        </w:rPr>
        <w:t>SO</w:t>
      </w:r>
      <w:r w:rsidRPr="00B60CDC">
        <w:rPr>
          <w:rFonts w:ascii="Times New Roman" w:hAnsi="Times New Roman"/>
          <w:szCs w:val="24"/>
          <w:vertAlign w:val="subscript"/>
        </w:rPr>
        <w:t>2</w:t>
      </w:r>
      <w:proofErr w:type="spellEnd"/>
      <w:r w:rsidRPr="00B60CDC">
        <w:rPr>
          <w:rFonts w:ascii="Times New Roman" w:hAnsi="Times New Roman"/>
          <w:szCs w:val="24"/>
        </w:rPr>
        <w:t xml:space="preserve"> emissions</w:t>
      </w:r>
      <w:r w:rsidR="00AC08D7" w:rsidRPr="00B60CDC">
        <w:rPr>
          <w:rFonts w:ascii="Times New Roman" w:hAnsi="Times New Roman"/>
          <w:szCs w:val="24"/>
        </w:rPr>
        <w:t xml:space="preserve">, or the conversion of an </w:t>
      </w:r>
      <w:proofErr w:type="spellStart"/>
      <w:r w:rsidR="00AC08D7" w:rsidRPr="00B60CDC">
        <w:rPr>
          <w:rFonts w:ascii="Times New Roman" w:hAnsi="Times New Roman"/>
          <w:szCs w:val="24"/>
        </w:rPr>
        <w:t>EGU</w:t>
      </w:r>
      <w:proofErr w:type="spellEnd"/>
      <w:r w:rsidR="00AC08D7" w:rsidRPr="00B60CDC">
        <w:rPr>
          <w:rFonts w:ascii="Times New Roman" w:hAnsi="Times New Roman"/>
          <w:szCs w:val="24"/>
        </w:rPr>
        <w:t xml:space="preserve"> to a fuel other than coal (such as natural gas or distillate fuel oil with sulfur content no greater than 15 ppm),</w:t>
      </w:r>
      <w:r w:rsidRPr="00B60CDC">
        <w:rPr>
          <w:rFonts w:ascii="Times New Roman" w:hAnsi="Times New Roman"/>
          <w:szCs w:val="24"/>
        </w:rPr>
        <w:t xml:space="preserve"> that also reduce mercury emissions as a co-benefit and to establish permanent emissions standards for those specified </w:t>
      </w:r>
      <w:proofErr w:type="spellStart"/>
      <w:r w:rsidRPr="00B60CDC">
        <w:rPr>
          <w:rFonts w:ascii="Times New Roman" w:hAnsi="Times New Roman"/>
          <w:szCs w:val="24"/>
        </w:rPr>
        <w:t>EGUs</w:t>
      </w:r>
      <w:proofErr w:type="spellEnd"/>
      <w:r w:rsidRPr="00B60CDC">
        <w:rPr>
          <w:rFonts w:ascii="Times New Roman" w:hAnsi="Times New Roman"/>
          <w:szCs w:val="24"/>
        </w:rPr>
        <w:t xml:space="preserve">.  Unless otherwise provided for in the CPS, owners and operators of those specified </w:t>
      </w:r>
      <w:proofErr w:type="spellStart"/>
      <w:r w:rsidRPr="00B60CDC">
        <w:rPr>
          <w:rFonts w:ascii="Times New Roman" w:hAnsi="Times New Roman"/>
          <w:szCs w:val="24"/>
        </w:rPr>
        <w:t>EGUs</w:t>
      </w:r>
      <w:proofErr w:type="spellEnd"/>
      <w:r w:rsidRPr="00B60CDC">
        <w:rPr>
          <w:rFonts w:ascii="Times New Roman" w:hAnsi="Times New Roman"/>
          <w:szCs w:val="24"/>
        </w:rPr>
        <w:t xml:space="preserve"> are not excused from compliance with other applicable requirements of Subparts B, C, D, and E.  </w:t>
      </w:r>
    </w:p>
    <w:p w14:paraId="35C02096" w14:textId="77777777" w:rsidR="001C71C2" w:rsidRPr="00B60CDC" w:rsidRDefault="001C71C2" w:rsidP="00394501">
      <w:pPr>
        <w:rPr>
          <w:rFonts w:ascii="Times New Roman" w:hAnsi="Times New Roman"/>
          <w:szCs w:val="24"/>
        </w:rPr>
      </w:pPr>
    </w:p>
    <w:p w14:paraId="26AEF0E3" w14:textId="77777777" w:rsidR="00394501" w:rsidRPr="00B60CDC" w:rsidRDefault="00E01B6E">
      <w:pPr>
        <w:pStyle w:val="JCARSourceNote"/>
        <w:ind w:left="720"/>
        <w:rPr>
          <w:rFonts w:ascii="Times New Roman" w:hAnsi="Times New Roman"/>
          <w:szCs w:val="24"/>
        </w:rPr>
      </w:pPr>
      <w:r w:rsidRPr="00B60CDC">
        <w:rPr>
          <w:rFonts w:ascii="Times New Roman" w:hAnsi="Times New Roman"/>
          <w:szCs w:val="24"/>
        </w:rPr>
        <w:t>(Source:  Amended at</w:t>
      </w:r>
      <w:r w:rsidR="009956C8" w:rsidRPr="00B60CDC">
        <w:rPr>
          <w:rFonts w:ascii="Times New Roman" w:hAnsi="Times New Roman"/>
          <w:szCs w:val="24"/>
        </w:rPr>
        <w:t xml:space="preserve"> 39</w:t>
      </w:r>
      <w:r w:rsidRPr="00B60CDC">
        <w:rPr>
          <w:rFonts w:ascii="Times New Roman" w:hAnsi="Times New Roman"/>
          <w:szCs w:val="24"/>
        </w:rPr>
        <w:t xml:space="preserve"> Ill. Reg. </w:t>
      </w:r>
      <w:r w:rsidR="00D72C30" w:rsidRPr="00B60CDC">
        <w:rPr>
          <w:rFonts w:ascii="Times New Roman" w:hAnsi="Times New Roman"/>
          <w:szCs w:val="24"/>
        </w:rPr>
        <w:t>16225</w:t>
      </w:r>
      <w:r w:rsidRPr="00B60CDC">
        <w:rPr>
          <w:rFonts w:ascii="Times New Roman" w:hAnsi="Times New Roman"/>
          <w:szCs w:val="24"/>
        </w:rPr>
        <w:t xml:space="preserve">, effective </w:t>
      </w:r>
      <w:r w:rsidR="00D72C30" w:rsidRPr="00B60CDC">
        <w:rPr>
          <w:rFonts w:ascii="Times New Roman" w:hAnsi="Times New Roman"/>
          <w:szCs w:val="24"/>
        </w:rPr>
        <w:t>December 7, 2015</w:t>
      </w:r>
      <w:r w:rsidRPr="00B60CDC">
        <w:rPr>
          <w:rFonts w:ascii="Times New Roman" w:hAnsi="Times New Roman"/>
          <w:szCs w:val="24"/>
        </w:rPr>
        <w:t>)</w:t>
      </w:r>
    </w:p>
    <w:sectPr w:rsidR="00394501" w:rsidRPr="00B60CD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88E00" w14:textId="77777777" w:rsidR="00FF55AF" w:rsidRDefault="00FF55AF">
      <w:r>
        <w:separator/>
      </w:r>
    </w:p>
  </w:endnote>
  <w:endnote w:type="continuationSeparator" w:id="0">
    <w:p w14:paraId="4E5F60EA" w14:textId="77777777" w:rsidR="00FF55AF" w:rsidRDefault="00FF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F881" w14:textId="77777777" w:rsidR="00FF55AF" w:rsidRDefault="00FF55AF">
      <w:r>
        <w:separator/>
      </w:r>
    </w:p>
  </w:footnote>
  <w:footnote w:type="continuationSeparator" w:id="0">
    <w:p w14:paraId="0CD2FFF0" w14:textId="77777777" w:rsidR="00FF55AF" w:rsidRDefault="00FF5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65B4"/>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16F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4501"/>
    <w:rsid w:val="0039695D"/>
    <w:rsid w:val="003A4E0A"/>
    <w:rsid w:val="003B419A"/>
    <w:rsid w:val="003B5138"/>
    <w:rsid w:val="003D0D44"/>
    <w:rsid w:val="003D12E4"/>
    <w:rsid w:val="003D4D4A"/>
    <w:rsid w:val="003F055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665B4"/>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057A6"/>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956C8"/>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16C7"/>
    <w:rsid w:val="00A86FF6"/>
    <w:rsid w:val="00A87EC5"/>
    <w:rsid w:val="00A94967"/>
    <w:rsid w:val="00A97CAE"/>
    <w:rsid w:val="00AA387B"/>
    <w:rsid w:val="00AA6E34"/>
    <w:rsid w:val="00AA6F19"/>
    <w:rsid w:val="00AB12CF"/>
    <w:rsid w:val="00AB1466"/>
    <w:rsid w:val="00AC08D7"/>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0CDC"/>
    <w:rsid w:val="00B620B6"/>
    <w:rsid w:val="00B649AC"/>
    <w:rsid w:val="00B66F59"/>
    <w:rsid w:val="00B6705C"/>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2C30"/>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01B6E"/>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B7D62"/>
    <w:rsid w:val="00FC18E5"/>
    <w:rsid w:val="00FC2BF7"/>
    <w:rsid w:val="00FC3252"/>
    <w:rsid w:val="00FC34CE"/>
    <w:rsid w:val="00FC7A26"/>
    <w:rsid w:val="00FD25DA"/>
    <w:rsid w:val="00FD38AB"/>
    <w:rsid w:val="00FF402E"/>
    <w:rsid w:val="00FF55AF"/>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B060B"/>
  <w15:docId w15:val="{6D12C358-2EEE-4E2E-B77A-015F7A7A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501"/>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2015-11-23T16:44:00Z</dcterms:created>
  <dcterms:modified xsi:type="dcterms:W3CDTF">2025-01-13T19:50:00Z</dcterms:modified>
</cp:coreProperties>
</file>