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E5" w:rsidRPr="00763E50" w:rsidRDefault="00FA51E5" w:rsidP="00FA51E5">
      <w:pPr>
        <w:jc w:val="center"/>
      </w:pPr>
      <w:bookmarkStart w:id="0" w:name="_GoBack"/>
      <w:bookmarkEnd w:id="0"/>
    </w:p>
    <w:p w:rsidR="002F0D9B" w:rsidRDefault="00FA51E5" w:rsidP="00FA51E5">
      <w:pPr>
        <w:jc w:val="center"/>
      </w:pPr>
      <w:r w:rsidRPr="00763E50">
        <w:t xml:space="preserve">SUBPART B: </w:t>
      </w:r>
      <w:r>
        <w:t xml:space="preserve"> </w:t>
      </w:r>
      <w:r w:rsidRPr="00763E50">
        <w:t>CONTROL OF MERCURY EMISSIONS</w:t>
      </w:r>
    </w:p>
    <w:p w:rsidR="00FA51E5" w:rsidRPr="00763E50" w:rsidRDefault="00FA51E5" w:rsidP="00FA51E5">
      <w:pPr>
        <w:jc w:val="center"/>
      </w:pPr>
      <w:r w:rsidRPr="00763E50">
        <w:t>FROM COAL-FIRED ELECTRIC GENERATING UNITS</w:t>
      </w:r>
    </w:p>
    <w:sectPr w:rsidR="00FA51E5" w:rsidRPr="00763E5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5D69">
      <w:r>
        <w:separator/>
      </w:r>
    </w:p>
  </w:endnote>
  <w:endnote w:type="continuationSeparator" w:id="0">
    <w:p w:rsidR="00000000" w:rsidRDefault="00B8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85D69">
      <w:r>
        <w:separator/>
      </w:r>
    </w:p>
  </w:footnote>
  <w:footnote w:type="continuationSeparator" w:id="0">
    <w:p w:rsidR="00000000" w:rsidRDefault="00B8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14C42"/>
    <w:rsid w:val="00225354"/>
    <w:rsid w:val="002524EC"/>
    <w:rsid w:val="002A643F"/>
    <w:rsid w:val="002E2FA5"/>
    <w:rsid w:val="002F0D9B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0967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5D69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A51E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E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