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47" w:rsidRDefault="00B96847" w:rsidP="00233401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33401" w:rsidRPr="00233401" w:rsidRDefault="00233401" w:rsidP="00233401">
      <w:pPr>
        <w:autoSpaceDE w:val="0"/>
        <w:autoSpaceDN w:val="0"/>
        <w:adjustRightInd w:val="0"/>
        <w:rPr>
          <w:b/>
        </w:rPr>
      </w:pPr>
      <w:r w:rsidRPr="00233401">
        <w:rPr>
          <w:b/>
        </w:rPr>
        <w:t>Section 223.207</w:t>
      </w:r>
      <w:r w:rsidR="00B96847">
        <w:rPr>
          <w:b/>
        </w:rPr>
        <w:t xml:space="preserve">  </w:t>
      </w:r>
      <w:r w:rsidRPr="00233401">
        <w:rPr>
          <w:b/>
        </w:rPr>
        <w:t xml:space="preserve">Products </w:t>
      </w:r>
      <w:r w:rsidR="00377B2F">
        <w:rPr>
          <w:b/>
        </w:rPr>
        <w:t>R</w:t>
      </w:r>
      <w:r w:rsidRPr="00233401">
        <w:rPr>
          <w:b/>
        </w:rPr>
        <w:t xml:space="preserve">egistered under FIFRA </w:t>
      </w:r>
    </w:p>
    <w:p w:rsidR="00233401" w:rsidRPr="00233401" w:rsidRDefault="00233401" w:rsidP="00233401">
      <w:pPr>
        <w:autoSpaceDE w:val="0"/>
        <w:autoSpaceDN w:val="0"/>
        <w:adjustRightInd w:val="0"/>
      </w:pPr>
    </w:p>
    <w:p w:rsidR="00233401" w:rsidRDefault="00233401" w:rsidP="00233401">
      <w:r w:rsidRPr="00233401">
        <w:t>For those consumer products that are registered under the Federal Insecticide, Fungicide, and Rodenticide Act</w:t>
      </w:r>
      <w:r w:rsidR="00377B2F">
        <w:t xml:space="preserve"> (FIFRA, 7 USC 136 through </w:t>
      </w:r>
      <w:r w:rsidRPr="00233401">
        <w:t xml:space="preserve">136y), incorporated by reference in Section 223.120, the effective date of the VOM standards will be </w:t>
      </w:r>
      <w:r w:rsidR="00972B12" w:rsidRPr="00972B12">
        <w:t>one year after the effective date specified in Section 223.205</w:t>
      </w:r>
      <w:r w:rsidRPr="00233401">
        <w:t xml:space="preserve">. </w:t>
      </w:r>
    </w:p>
    <w:p w:rsidR="00972B12" w:rsidRDefault="00972B12" w:rsidP="00233401"/>
    <w:p w:rsidR="00972B12" w:rsidRPr="00D55B37" w:rsidRDefault="00972B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37B20">
        <w:t>7569</w:t>
      </w:r>
      <w:r w:rsidRPr="00D55B37">
        <w:t xml:space="preserve">, effective </w:t>
      </w:r>
      <w:r w:rsidR="00737B20">
        <w:t>May 4, 2012</w:t>
      </w:r>
      <w:r w:rsidRPr="00D55B37">
        <w:t>)</w:t>
      </w:r>
    </w:p>
    <w:sectPr w:rsidR="00972B1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2D" w:rsidRDefault="0010332D">
      <w:r>
        <w:separator/>
      </w:r>
    </w:p>
  </w:endnote>
  <w:endnote w:type="continuationSeparator" w:id="0">
    <w:p w:rsidR="0010332D" w:rsidRDefault="0010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2D" w:rsidRDefault="0010332D">
      <w:r>
        <w:separator/>
      </w:r>
    </w:p>
  </w:footnote>
  <w:footnote w:type="continuationSeparator" w:id="0">
    <w:p w:rsidR="0010332D" w:rsidRDefault="0010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40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32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40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7B2F"/>
    <w:rsid w:val="00385640"/>
    <w:rsid w:val="0039357E"/>
    <w:rsid w:val="00393652"/>
    <w:rsid w:val="00394002"/>
    <w:rsid w:val="0039695D"/>
    <w:rsid w:val="003A0240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3617"/>
    <w:rsid w:val="004B41BC"/>
    <w:rsid w:val="004B6FF4"/>
    <w:rsid w:val="004D6EED"/>
    <w:rsid w:val="004D73D3"/>
    <w:rsid w:val="004E2DFB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37B20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2B12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10EE"/>
    <w:rsid w:val="00A623FE"/>
    <w:rsid w:val="00A72534"/>
    <w:rsid w:val="00A73D99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B9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FE9"/>
    <w:rsid w:val="00B15414"/>
    <w:rsid w:val="00B17D78"/>
    <w:rsid w:val="00B21277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847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11"/>
    <w:rsid w:val="00CA4E7D"/>
    <w:rsid w:val="00CA7140"/>
    <w:rsid w:val="00CB065C"/>
    <w:rsid w:val="00CC13F9"/>
    <w:rsid w:val="00CC4FF8"/>
    <w:rsid w:val="00CD3723"/>
    <w:rsid w:val="00CD5413"/>
    <w:rsid w:val="00CE4292"/>
    <w:rsid w:val="00CE45D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