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DE2" w:rsidRDefault="002052A0" w:rsidP="00AC5DE2">
      <w:pPr>
        <w:widowControl w:val="0"/>
        <w:autoSpaceDE w:val="0"/>
        <w:autoSpaceDN w:val="0"/>
        <w:adjustRightInd w:val="0"/>
      </w:pPr>
      <w:bookmarkStart w:id="0" w:name="_GoBack"/>
      <w:bookmarkEnd w:id="0"/>
      <w:r>
        <w:br w:type="page"/>
      </w:r>
      <w:r w:rsidR="00AC5DE2">
        <w:rPr>
          <w:b/>
          <w:bCs/>
        </w:rPr>
        <w:lastRenderedPageBreak/>
        <w:t xml:space="preserve">Section 219.APPENDIX E </w:t>
      </w:r>
      <w:r w:rsidR="00471B6A">
        <w:rPr>
          <w:b/>
          <w:bCs/>
        </w:rPr>
        <w:t xml:space="preserve"> </w:t>
      </w:r>
      <w:r w:rsidR="00AC5DE2">
        <w:rPr>
          <w:b/>
          <w:bCs/>
        </w:rPr>
        <w:t xml:space="preserve"> List of Affected Marine Terminals</w:t>
      </w:r>
      <w:r w:rsidR="00AC5DE2">
        <w:t xml:space="preserve"> </w:t>
      </w:r>
    </w:p>
    <w:p w:rsidR="00AC5DE2" w:rsidRDefault="00AC5DE2" w:rsidP="00AC5DE2">
      <w:pPr>
        <w:widowControl w:val="0"/>
        <w:autoSpaceDE w:val="0"/>
        <w:autoSpaceDN w:val="0"/>
        <w:adjustRightInd w:val="0"/>
      </w:pPr>
    </w:p>
    <w:p w:rsidR="00AC5DE2" w:rsidRDefault="00AC5DE2" w:rsidP="00AC5DE2">
      <w:pPr>
        <w:widowControl w:val="0"/>
        <w:autoSpaceDE w:val="0"/>
        <w:autoSpaceDN w:val="0"/>
        <w:adjustRightInd w:val="0"/>
      </w:pPr>
      <w:r>
        <w:t xml:space="preserve">The following table identifies the expected volatile organic material (VOM) emission reductions, in pounds per day in 1996, from the control of the marine vessel loading of gasoline and crude oil from the listed sources, their successors, and assigns.  Such reduction of VOM emissions must occur after November 1990 and may not include reductions resulting from compliance with any federally required controls or from any measures included in any State Implementation Plan adopted by the State of Illinois to satisfy any other Clean Air Act requirement. </w:t>
      </w:r>
    </w:p>
    <w:p w:rsidR="00AC5DE2" w:rsidRDefault="00AC5DE2" w:rsidP="00AC5DE2">
      <w:pPr>
        <w:widowControl w:val="0"/>
        <w:autoSpaceDE w:val="0"/>
        <w:autoSpaceDN w:val="0"/>
        <w:adjustRightInd w:val="0"/>
      </w:pPr>
    </w:p>
    <w:p w:rsidR="00AC5DE2" w:rsidRDefault="00AC5DE2" w:rsidP="00AC5DE2">
      <w:pPr>
        <w:widowControl w:val="0"/>
        <w:autoSpaceDE w:val="0"/>
        <w:autoSpaceDN w:val="0"/>
        <w:adjustRightInd w:val="0"/>
      </w:pPr>
    </w:p>
    <w:tbl>
      <w:tblPr>
        <w:tblW w:w="0" w:type="auto"/>
        <w:tblLayout w:type="fixed"/>
        <w:tblLook w:val="0000" w:firstRow="0" w:lastRow="0" w:firstColumn="0" w:lastColumn="0" w:noHBand="0" w:noVBand="0"/>
      </w:tblPr>
      <w:tblGrid>
        <w:gridCol w:w="3990"/>
        <w:gridCol w:w="1995"/>
        <w:gridCol w:w="1767"/>
      </w:tblGrid>
      <w:tr w:rsidR="00AC5DE2">
        <w:tc>
          <w:tcPr>
            <w:tcW w:w="3990" w:type="dxa"/>
          </w:tcPr>
          <w:p w:rsidR="00AC5DE2" w:rsidRDefault="00AC5DE2" w:rsidP="00AC5DE2">
            <w:pPr>
              <w:widowControl w:val="0"/>
              <w:autoSpaceDE w:val="0"/>
              <w:autoSpaceDN w:val="0"/>
              <w:adjustRightInd w:val="0"/>
            </w:pPr>
            <w:r>
              <w:t>Facility</w:t>
            </w:r>
          </w:p>
        </w:tc>
        <w:tc>
          <w:tcPr>
            <w:tcW w:w="1995" w:type="dxa"/>
          </w:tcPr>
          <w:p w:rsidR="00AC5DE2" w:rsidRDefault="00AC5DE2" w:rsidP="002052A0">
            <w:pPr>
              <w:widowControl w:val="0"/>
              <w:autoSpaceDE w:val="0"/>
              <w:autoSpaceDN w:val="0"/>
              <w:adjustRightInd w:val="0"/>
              <w:ind w:left="342"/>
            </w:pPr>
            <w:r>
              <w:t>Permit#</w:t>
            </w:r>
          </w:p>
        </w:tc>
        <w:tc>
          <w:tcPr>
            <w:tcW w:w="1767" w:type="dxa"/>
          </w:tcPr>
          <w:p w:rsidR="00AC5DE2" w:rsidRDefault="00AC5DE2" w:rsidP="002052A0">
            <w:pPr>
              <w:widowControl w:val="0"/>
              <w:tabs>
                <w:tab w:val="left" w:pos="1575"/>
              </w:tabs>
              <w:autoSpaceDE w:val="0"/>
              <w:autoSpaceDN w:val="0"/>
              <w:adjustRightInd w:val="0"/>
              <w:ind w:left="252" w:right="192"/>
              <w:jc w:val="right"/>
            </w:pPr>
            <w:r>
              <w:t>Reduction</w:t>
            </w:r>
          </w:p>
        </w:tc>
      </w:tr>
      <w:tr w:rsidR="00AC5DE2">
        <w:tc>
          <w:tcPr>
            <w:tcW w:w="3990" w:type="dxa"/>
          </w:tcPr>
          <w:p w:rsidR="00AC5DE2" w:rsidRDefault="00AC5DE2" w:rsidP="00AC5DE2">
            <w:pPr>
              <w:widowControl w:val="0"/>
              <w:autoSpaceDE w:val="0"/>
              <w:autoSpaceDN w:val="0"/>
              <w:adjustRightInd w:val="0"/>
            </w:pPr>
            <w:r>
              <w:t xml:space="preserve"> </w:t>
            </w:r>
          </w:p>
        </w:tc>
        <w:tc>
          <w:tcPr>
            <w:tcW w:w="1995" w:type="dxa"/>
          </w:tcPr>
          <w:p w:rsidR="00AC5DE2" w:rsidRDefault="00AC5DE2" w:rsidP="00AC5DE2">
            <w:pPr>
              <w:widowControl w:val="0"/>
              <w:autoSpaceDE w:val="0"/>
              <w:autoSpaceDN w:val="0"/>
              <w:adjustRightInd w:val="0"/>
            </w:pPr>
          </w:p>
        </w:tc>
        <w:tc>
          <w:tcPr>
            <w:tcW w:w="1767" w:type="dxa"/>
          </w:tcPr>
          <w:p w:rsidR="00AC5DE2" w:rsidRDefault="00AC5DE2" w:rsidP="002052A0">
            <w:pPr>
              <w:widowControl w:val="0"/>
              <w:autoSpaceDE w:val="0"/>
              <w:autoSpaceDN w:val="0"/>
              <w:adjustRightInd w:val="0"/>
              <w:ind w:right="489"/>
              <w:jc w:val="right"/>
            </w:pPr>
          </w:p>
        </w:tc>
      </w:tr>
      <w:tr w:rsidR="00AC5DE2">
        <w:tc>
          <w:tcPr>
            <w:tcW w:w="3990" w:type="dxa"/>
          </w:tcPr>
          <w:p w:rsidR="00AC5DE2" w:rsidRDefault="00AC5DE2" w:rsidP="00AC5DE2">
            <w:pPr>
              <w:widowControl w:val="0"/>
              <w:autoSpaceDE w:val="0"/>
              <w:autoSpaceDN w:val="0"/>
              <w:adjustRightInd w:val="0"/>
            </w:pPr>
            <w:r>
              <w:t>Phillips Pipeline Co.</w:t>
            </w:r>
          </w:p>
        </w:tc>
        <w:tc>
          <w:tcPr>
            <w:tcW w:w="1995" w:type="dxa"/>
          </w:tcPr>
          <w:p w:rsidR="00AC5DE2" w:rsidRDefault="00AC5DE2" w:rsidP="00AC5DE2">
            <w:pPr>
              <w:widowControl w:val="0"/>
              <w:autoSpaceDE w:val="0"/>
              <w:autoSpaceDN w:val="0"/>
              <w:adjustRightInd w:val="0"/>
            </w:pPr>
            <w:r>
              <w:t>73040515014</w:t>
            </w:r>
          </w:p>
        </w:tc>
        <w:tc>
          <w:tcPr>
            <w:tcW w:w="1767" w:type="dxa"/>
          </w:tcPr>
          <w:p w:rsidR="00AC5DE2" w:rsidRDefault="00AC5DE2" w:rsidP="002052A0">
            <w:pPr>
              <w:widowControl w:val="0"/>
              <w:autoSpaceDE w:val="0"/>
              <w:autoSpaceDN w:val="0"/>
              <w:adjustRightInd w:val="0"/>
              <w:ind w:right="489"/>
              <w:jc w:val="right"/>
            </w:pPr>
            <w:r>
              <w:t>10</w:t>
            </w:r>
          </w:p>
        </w:tc>
      </w:tr>
      <w:tr w:rsidR="00AC5DE2">
        <w:tc>
          <w:tcPr>
            <w:tcW w:w="3990" w:type="dxa"/>
          </w:tcPr>
          <w:p w:rsidR="00AC5DE2" w:rsidRDefault="00AC5DE2" w:rsidP="00AC5DE2">
            <w:pPr>
              <w:widowControl w:val="0"/>
              <w:autoSpaceDE w:val="0"/>
              <w:autoSpaceDN w:val="0"/>
              <w:adjustRightInd w:val="0"/>
            </w:pPr>
            <w:r>
              <w:t>Facility ID # 163020AAB</w:t>
            </w:r>
          </w:p>
        </w:tc>
        <w:tc>
          <w:tcPr>
            <w:tcW w:w="1995" w:type="dxa"/>
          </w:tcPr>
          <w:p w:rsidR="00AC5DE2" w:rsidRDefault="00AC5DE2" w:rsidP="00AC5DE2">
            <w:pPr>
              <w:widowControl w:val="0"/>
              <w:autoSpaceDE w:val="0"/>
              <w:autoSpaceDN w:val="0"/>
              <w:adjustRightInd w:val="0"/>
            </w:pPr>
          </w:p>
        </w:tc>
        <w:tc>
          <w:tcPr>
            <w:tcW w:w="1767" w:type="dxa"/>
          </w:tcPr>
          <w:p w:rsidR="00AC5DE2" w:rsidRDefault="00AC5DE2" w:rsidP="002052A0">
            <w:pPr>
              <w:widowControl w:val="0"/>
              <w:autoSpaceDE w:val="0"/>
              <w:autoSpaceDN w:val="0"/>
              <w:adjustRightInd w:val="0"/>
              <w:ind w:right="489"/>
              <w:jc w:val="right"/>
            </w:pPr>
          </w:p>
        </w:tc>
      </w:tr>
      <w:tr w:rsidR="00AC5DE2">
        <w:tc>
          <w:tcPr>
            <w:tcW w:w="3990" w:type="dxa"/>
          </w:tcPr>
          <w:p w:rsidR="00AC5DE2" w:rsidRDefault="00AC5DE2" w:rsidP="00AC5DE2">
            <w:pPr>
              <w:widowControl w:val="0"/>
              <w:autoSpaceDE w:val="0"/>
              <w:autoSpaceDN w:val="0"/>
              <w:adjustRightInd w:val="0"/>
            </w:pPr>
            <w:r>
              <w:t xml:space="preserve"> </w:t>
            </w:r>
          </w:p>
        </w:tc>
        <w:tc>
          <w:tcPr>
            <w:tcW w:w="1995" w:type="dxa"/>
          </w:tcPr>
          <w:p w:rsidR="00AC5DE2" w:rsidRDefault="00AC5DE2" w:rsidP="00AC5DE2">
            <w:pPr>
              <w:widowControl w:val="0"/>
              <w:autoSpaceDE w:val="0"/>
              <w:autoSpaceDN w:val="0"/>
              <w:adjustRightInd w:val="0"/>
            </w:pPr>
          </w:p>
        </w:tc>
        <w:tc>
          <w:tcPr>
            <w:tcW w:w="1767" w:type="dxa"/>
          </w:tcPr>
          <w:p w:rsidR="00AC5DE2" w:rsidRDefault="00AC5DE2" w:rsidP="002052A0">
            <w:pPr>
              <w:widowControl w:val="0"/>
              <w:autoSpaceDE w:val="0"/>
              <w:autoSpaceDN w:val="0"/>
              <w:adjustRightInd w:val="0"/>
              <w:ind w:right="489"/>
              <w:jc w:val="right"/>
            </w:pPr>
          </w:p>
        </w:tc>
      </w:tr>
      <w:tr w:rsidR="00AC5DE2">
        <w:tc>
          <w:tcPr>
            <w:tcW w:w="3990" w:type="dxa"/>
          </w:tcPr>
          <w:p w:rsidR="00AC5DE2" w:rsidRDefault="00AC5DE2" w:rsidP="00AC5DE2">
            <w:pPr>
              <w:widowControl w:val="0"/>
              <w:autoSpaceDE w:val="0"/>
              <w:autoSpaceDN w:val="0"/>
              <w:adjustRightInd w:val="0"/>
            </w:pPr>
            <w:r>
              <w:t>Clark Oil and Refining Corp.</w:t>
            </w:r>
          </w:p>
        </w:tc>
        <w:tc>
          <w:tcPr>
            <w:tcW w:w="1995" w:type="dxa"/>
          </w:tcPr>
          <w:p w:rsidR="00AC5DE2" w:rsidRDefault="00AC5DE2" w:rsidP="00AC5DE2">
            <w:pPr>
              <w:widowControl w:val="0"/>
              <w:autoSpaceDE w:val="0"/>
              <w:autoSpaceDN w:val="0"/>
              <w:adjustRightInd w:val="0"/>
            </w:pPr>
            <w:r>
              <w:t>72110678053</w:t>
            </w:r>
          </w:p>
        </w:tc>
        <w:tc>
          <w:tcPr>
            <w:tcW w:w="1767" w:type="dxa"/>
          </w:tcPr>
          <w:p w:rsidR="00AC5DE2" w:rsidRDefault="00AC5DE2" w:rsidP="002052A0">
            <w:pPr>
              <w:widowControl w:val="0"/>
              <w:autoSpaceDE w:val="0"/>
              <w:autoSpaceDN w:val="0"/>
              <w:adjustRightInd w:val="0"/>
              <w:ind w:right="489"/>
              <w:jc w:val="right"/>
            </w:pPr>
            <w:r>
              <w:t>468</w:t>
            </w:r>
          </w:p>
        </w:tc>
      </w:tr>
      <w:tr w:rsidR="00AC5DE2">
        <w:tc>
          <w:tcPr>
            <w:tcW w:w="3990" w:type="dxa"/>
          </w:tcPr>
          <w:p w:rsidR="00AC5DE2" w:rsidRDefault="00AC5DE2" w:rsidP="00AC5DE2">
            <w:pPr>
              <w:widowControl w:val="0"/>
              <w:autoSpaceDE w:val="0"/>
              <w:autoSpaceDN w:val="0"/>
              <w:adjustRightInd w:val="0"/>
            </w:pPr>
            <w:r>
              <w:t>Facility ID # 119050AAA</w:t>
            </w:r>
          </w:p>
        </w:tc>
        <w:tc>
          <w:tcPr>
            <w:tcW w:w="1995" w:type="dxa"/>
          </w:tcPr>
          <w:p w:rsidR="00AC5DE2" w:rsidRDefault="00AC5DE2" w:rsidP="00AC5DE2">
            <w:pPr>
              <w:widowControl w:val="0"/>
              <w:autoSpaceDE w:val="0"/>
              <w:autoSpaceDN w:val="0"/>
              <w:adjustRightInd w:val="0"/>
            </w:pPr>
          </w:p>
        </w:tc>
        <w:tc>
          <w:tcPr>
            <w:tcW w:w="1767" w:type="dxa"/>
          </w:tcPr>
          <w:p w:rsidR="00AC5DE2" w:rsidRDefault="00AC5DE2" w:rsidP="002052A0">
            <w:pPr>
              <w:widowControl w:val="0"/>
              <w:autoSpaceDE w:val="0"/>
              <w:autoSpaceDN w:val="0"/>
              <w:adjustRightInd w:val="0"/>
              <w:ind w:right="489"/>
              <w:jc w:val="right"/>
            </w:pPr>
          </w:p>
        </w:tc>
      </w:tr>
      <w:tr w:rsidR="00AC5DE2">
        <w:tc>
          <w:tcPr>
            <w:tcW w:w="3990" w:type="dxa"/>
          </w:tcPr>
          <w:p w:rsidR="00AC5DE2" w:rsidRDefault="00AC5DE2" w:rsidP="00AC5DE2">
            <w:pPr>
              <w:widowControl w:val="0"/>
              <w:autoSpaceDE w:val="0"/>
              <w:autoSpaceDN w:val="0"/>
              <w:adjustRightInd w:val="0"/>
            </w:pPr>
            <w:r>
              <w:t xml:space="preserve"> </w:t>
            </w:r>
          </w:p>
        </w:tc>
        <w:tc>
          <w:tcPr>
            <w:tcW w:w="1995" w:type="dxa"/>
          </w:tcPr>
          <w:p w:rsidR="00AC5DE2" w:rsidRDefault="00AC5DE2" w:rsidP="00AC5DE2">
            <w:pPr>
              <w:widowControl w:val="0"/>
              <w:autoSpaceDE w:val="0"/>
              <w:autoSpaceDN w:val="0"/>
              <w:adjustRightInd w:val="0"/>
            </w:pPr>
          </w:p>
        </w:tc>
        <w:tc>
          <w:tcPr>
            <w:tcW w:w="1767" w:type="dxa"/>
          </w:tcPr>
          <w:p w:rsidR="00AC5DE2" w:rsidRDefault="00AC5DE2" w:rsidP="002052A0">
            <w:pPr>
              <w:widowControl w:val="0"/>
              <w:autoSpaceDE w:val="0"/>
              <w:autoSpaceDN w:val="0"/>
              <w:adjustRightInd w:val="0"/>
              <w:ind w:right="489"/>
              <w:jc w:val="right"/>
            </w:pPr>
          </w:p>
        </w:tc>
      </w:tr>
      <w:tr w:rsidR="00AC5DE2">
        <w:tc>
          <w:tcPr>
            <w:tcW w:w="3990" w:type="dxa"/>
          </w:tcPr>
          <w:p w:rsidR="00AC5DE2" w:rsidRDefault="00AC5DE2" w:rsidP="00AC5DE2">
            <w:pPr>
              <w:widowControl w:val="0"/>
              <w:autoSpaceDE w:val="0"/>
              <w:autoSpaceDN w:val="0"/>
              <w:adjustRightInd w:val="0"/>
            </w:pPr>
            <w:r>
              <w:t>Marathon Pipe Line Co.</w:t>
            </w:r>
          </w:p>
        </w:tc>
        <w:tc>
          <w:tcPr>
            <w:tcW w:w="1995" w:type="dxa"/>
          </w:tcPr>
          <w:p w:rsidR="00AC5DE2" w:rsidRDefault="00AC5DE2" w:rsidP="00AC5DE2">
            <w:pPr>
              <w:widowControl w:val="0"/>
              <w:autoSpaceDE w:val="0"/>
              <w:autoSpaceDN w:val="0"/>
              <w:adjustRightInd w:val="0"/>
            </w:pPr>
            <w:r>
              <w:t>73021451001</w:t>
            </w:r>
          </w:p>
        </w:tc>
        <w:tc>
          <w:tcPr>
            <w:tcW w:w="1767" w:type="dxa"/>
          </w:tcPr>
          <w:p w:rsidR="00AC5DE2" w:rsidRDefault="00AC5DE2" w:rsidP="002052A0">
            <w:pPr>
              <w:widowControl w:val="0"/>
              <w:autoSpaceDE w:val="0"/>
              <w:autoSpaceDN w:val="0"/>
              <w:adjustRightInd w:val="0"/>
              <w:ind w:right="489"/>
              <w:jc w:val="right"/>
            </w:pPr>
            <w:r>
              <w:t>2,417</w:t>
            </w:r>
          </w:p>
        </w:tc>
      </w:tr>
      <w:tr w:rsidR="00AC5DE2">
        <w:tc>
          <w:tcPr>
            <w:tcW w:w="3990" w:type="dxa"/>
          </w:tcPr>
          <w:p w:rsidR="00AC5DE2" w:rsidRDefault="00AC5DE2" w:rsidP="00AC5DE2">
            <w:pPr>
              <w:widowControl w:val="0"/>
              <w:autoSpaceDE w:val="0"/>
              <w:autoSpaceDN w:val="0"/>
              <w:adjustRightInd w:val="0"/>
            </w:pPr>
            <w:r>
              <w:t>Facility ID # 119050AAF</w:t>
            </w:r>
          </w:p>
        </w:tc>
        <w:tc>
          <w:tcPr>
            <w:tcW w:w="1995" w:type="dxa"/>
          </w:tcPr>
          <w:p w:rsidR="00AC5DE2" w:rsidRDefault="00AC5DE2" w:rsidP="00AC5DE2">
            <w:pPr>
              <w:widowControl w:val="0"/>
              <w:autoSpaceDE w:val="0"/>
              <w:autoSpaceDN w:val="0"/>
              <w:adjustRightInd w:val="0"/>
            </w:pPr>
          </w:p>
        </w:tc>
        <w:tc>
          <w:tcPr>
            <w:tcW w:w="1767" w:type="dxa"/>
          </w:tcPr>
          <w:p w:rsidR="00AC5DE2" w:rsidRDefault="00AC5DE2" w:rsidP="002052A0">
            <w:pPr>
              <w:widowControl w:val="0"/>
              <w:autoSpaceDE w:val="0"/>
              <w:autoSpaceDN w:val="0"/>
              <w:adjustRightInd w:val="0"/>
              <w:ind w:right="489"/>
              <w:jc w:val="right"/>
            </w:pPr>
          </w:p>
        </w:tc>
      </w:tr>
      <w:tr w:rsidR="00AC5DE2">
        <w:tc>
          <w:tcPr>
            <w:tcW w:w="3990" w:type="dxa"/>
          </w:tcPr>
          <w:p w:rsidR="00AC5DE2" w:rsidRDefault="00AC5DE2" w:rsidP="00AC5DE2">
            <w:pPr>
              <w:widowControl w:val="0"/>
              <w:autoSpaceDE w:val="0"/>
              <w:autoSpaceDN w:val="0"/>
              <w:adjustRightInd w:val="0"/>
            </w:pPr>
            <w:r>
              <w:t xml:space="preserve"> </w:t>
            </w:r>
          </w:p>
        </w:tc>
        <w:tc>
          <w:tcPr>
            <w:tcW w:w="1995" w:type="dxa"/>
          </w:tcPr>
          <w:p w:rsidR="00AC5DE2" w:rsidRDefault="00AC5DE2" w:rsidP="00AC5DE2">
            <w:pPr>
              <w:widowControl w:val="0"/>
              <w:autoSpaceDE w:val="0"/>
              <w:autoSpaceDN w:val="0"/>
              <w:adjustRightInd w:val="0"/>
            </w:pPr>
          </w:p>
        </w:tc>
        <w:tc>
          <w:tcPr>
            <w:tcW w:w="1767" w:type="dxa"/>
          </w:tcPr>
          <w:p w:rsidR="00AC5DE2" w:rsidRDefault="00AC5DE2" w:rsidP="002052A0">
            <w:pPr>
              <w:widowControl w:val="0"/>
              <w:autoSpaceDE w:val="0"/>
              <w:autoSpaceDN w:val="0"/>
              <w:adjustRightInd w:val="0"/>
              <w:ind w:right="489"/>
              <w:jc w:val="right"/>
            </w:pPr>
          </w:p>
        </w:tc>
      </w:tr>
      <w:tr w:rsidR="00AC5DE2">
        <w:tc>
          <w:tcPr>
            <w:tcW w:w="3990" w:type="dxa"/>
          </w:tcPr>
          <w:p w:rsidR="00AC5DE2" w:rsidRDefault="00AC5DE2" w:rsidP="00AC5DE2">
            <w:pPr>
              <w:widowControl w:val="0"/>
              <w:autoSpaceDE w:val="0"/>
              <w:autoSpaceDN w:val="0"/>
              <w:adjustRightInd w:val="0"/>
            </w:pPr>
            <w:r>
              <w:t>Conoco Pipe Line Co.</w:t>
            </w:r>
          </w:p>
        </w:tc>
        <w:tc>
          <w:tcPr>
            <w:tcW w:w="1995" w:type="dxa"/>
          </w:tcPr>
          <w:p w:rsidR="00AC5DE2" w:rsidRDefault="00AC5DE2" w:rsidP="00AC5DE2">
            <w:pPr>
              <w:widowControl w:val="0"/>
              <w:autoSpaceDE w:val="0"/>
              <w:autoSpaceDN w:val="0"/>
              <w:adjustRightInd w:val="0"/>
            </w:pPr>
            <w:r>
              <w:t>73031095011</w:t>
            </w:r>
          </w:p>
        </w:tc>
        <w:tc>
          <w:tcPr>
            <w:tcW w:w="1767" w:type="dxa"/>
          </w:tcPr>
          <w:p w:rsidR="00AC5DE2" w:rsidRDefault="00AC5DE2" w:rsidP="002052A0">
            <w:pPr>
              <w:widowControl w:val="0"/>
              <w:autoSpaceDE w:val="0"/>
              <w:autoSpaceDN w:val="0"/>
              <w:adjustRightInd w:val="0"/>
              <w:ind w:right="489"/>
              <w:jc w:val="right"/>
            </w:pPr>
            <w:r>
              <w:t>2,759</w:t>
            </w:r>
          </w:p>
        </w:tc>
      </w:tr>
      <w:tr w:rsidR="00AC5DE2">
        <w:tc>
          <w:tcPr>
            <w:tcW w:w="3990" w:type="dxa"/>
          </w:tcPr>
          <w:p w:rsidR="00AC5DE2" w:rsidRDefault="00AC5DE2" w:rsidP="00AC5DE2">
            <w:pPr>
              <w:widowControl w:val="0"/>
              <w:autoSpaceDE w:val="0"/>
              <w:autoSpaceDN w:val="0"/>
              <w:adjustRightInd w:val="0"/>
            </w:pPr>
            <w:r>
              <w:t>Facility ID # 119050AAK</w:t>
            </w:r>
          </w:p>
        </w:tc>
        <w:tc>
          <w:tcPr>
            <w:tcW w:w="1995" w:type="dxa"/>
          </w:tcPr>
          <w:p w:rsidR="00AC5DE2" w:rsidRDefault="00AC5DE2" w:rsidP="00AC5DE2">
            <w:pPr>
              <w:widowControl w:val="0"/>
              <w:autoSpaceDE w:val="0"/>
              <w:autoSpaceDN w:val="0"/>
              <w:adjustRightInd w:val="0"/>
            </w:pPr>
          </w:p>
        </w:tc>
        <w:tc>
          <w:tcPr>
            <w:tcW w:w="1767" w:type="dxa"/>
          </w:tcPr>
          <w:p w:rsidR="00AC5DE2" w:rsidRDefault="00AC5DE2" w:rsidP="002052A0">
            <w:pPr>
              <w:widowControl w:val="0"/>
              <w:autoSpaceDE w:val="0"/>
              <w:autoSpaceDN w:val="0"/>
              <w:adjustRightInd w:val="0"/>
              <w:ind w:right="489"/>
              <w:jc w:val="right"/>
            </w:pPr>
          </w:p>
        </w:tc>
      </w:tr>
      <w:tr w:rsidR="00AC5DE2">
        <w:tc>
          <w:tcPr>
            <w:tcW w:w="3990" w:type="dxa"/>
          </w:tcPr>
          <w:p w:rsidR="00AC5DE2" w:rsidRDefault="00AC5DE2" w:rsidP="00AC5DE2">
            <w:pPr>
              <w:widowControl w:val="0"/>
              <w:autoSpaceDE w:val="0"/>
              <w:autoSpaceDN w:val="0"/>
              <w:adjustRightInd w:val="0"/>
            </w:pPr>
            <w:r>
              <w:t xml:space="preserve"> </w:t>
            </w:r>
          </w:p>
        </w:tc>
        <w:tc>
          <w:tcPr>
            <w:tcW w:w="1995" w:type="dxa"/>
          </w:tcPr>
          <w:p w:rsidR="00AC5DE2" w:rsidRDefault="00AC5DE2" w:rsidP="00AC5DE2">
            <w:pPr>
              <w:widowControl w:val="0"/>
              <w:autoSpaceDE w:val="0"/>
              <w:autoSpaceDN w:val="0"/>
              <w:adjustRightInd w:val="0"/>
            </w:pPr>
          </w:p>
        </w:tc>
        <w:tc>
          <w:tcPr>
            <w:tcW w:w="1767" w:type="dxa"/>
          </w:tcPr>
          <w:p w:rsidR="00AC5DE2" w:rsidRDefault="00AC5DE2" w:rsidP="002052A0">
            <w:pPr>
              <w:widowControl w:val="0"/>
              <w:autoSpaceDE w:val="0"/>
              <w:autoSpaceDN w:val="0"/>
              <w:adjustRightInd w:val="0"/>
              <w:ind w:right="489"/>
              <w:jc w:val="right"/>
            </w:pPr>
          </w:p>
        </w:tc>
      </w:tr>
      <w:tr w:rsidR="00AC5DE2">
        <w:tc>
          <w:tcPr>
            <w:tcW w:w="3990" w:type="dxa"/>
          </w:tcPr>
          <w:p w:rsidR="00AC5DE2" w:rsidRDefault="00AC5DE2" w:rsidP="00AC5DE2">
            <w:pPr>
              <w:widowControl w:val="0"/>
              <w:autoSpaceDE w:val="0"/>
              <w:autoSpaceDN w:val="0"/>
              <w:adjustRightInd w:val="0"/>
            </w:pPr>
            <w:r>
              <w:t>Shell Oil Co.</w:t>
            </w:r>
          </w:p>
        </w:tc>
        <w:tc>
          <w:tcPr>
            <w:tcW w:w="1995" w:type="dxa"/>
          </w:tcPr>
          <w:p w:rsidR="00AC5DE2" w:rsidRDefault="00AC5DE2" w:rsidP="00AC5DE2">
            <w:pPr>
              <w:widowControl w:val="0"/>
              <w:autoSpaceDE w:val="0"/>
              <w:autoSpaceDN w:val="0"/>
              <w:adjustRightInd w:val="0"/>
            </w:pPr>
            <w:r>
              <w:t>87120058128</w:t>
            </w:r>
          </w:p>
        </w:tc>
        <w:tc>
          <w:tcPr>
            <w:tcW w:w="1767" w:type="dxa"/>
          </w:tcPr>
          <w:p w:rsidR="00AC5DE2" w:rsidRDefault="00AC5DE2" w:rsidP="002052A0">
            <w:pPr>
              <w:widowControl w:val="0"/>
              <w:autoSpaceDE w:val="0"/>
              <w:autoSpaceDN w:val="0"/>
              <w:adjustRightInd w:val="0"/>
              <w:ind w:right="489"/>
              <w:jc w:val="right"/>
            </w:pPr>
            <w:r>
              <w:t>7,554</w:t>
            </w:r>
          </w:p>
        </w:tc>
      </w:tr>
      <w:tr w:rsidR="00AC5DE2">
        <w:tc>
          <w:tcPr>
            <w:tcW w:w="3990" w:type="dxa"/>
          </w:tcPr>
          <w:p w:rsidR="00AC5DE2" w:rsidRDefault="00AC5DE2" w:rsidP="00AC5DE2">
            <w:pPr>
              <w:widowControl w:val="0"/>
              <w:autoSpaceDE w:val="0"/>
              <w:autoSpaceDN w:val="0"/>
              <w:adjustRightInd w:val="0"/>
            </w:pPr>
            <w:r>
              <w:t>Facility ID # 119090AAA</w:t>
            </w:r>
          </w:p>
        </w:tc>
        <w:tc>
          <w:tcPr>
            <w:tcW w:w="1995" w:type="dxa"/>
          </w:tcPr>
          <w:p w:rsidR="00AC5DE2" w:rsidRDefault="00AC5DE2" w:rsidP="00AC5DE2">
            <w:pPr>
              <w:widowControl w:val="0"/>
              <w:autoSpaceDE w:val="0"/>
              <w:autoSpaceDN w:val="0"/>
              <w:adjustRightInd w:val="0"/>
            </w:pPr>
          </w:p>
        </w:tc>
        <w:tc>
          <w:tcPr>
            <w:tcW w:w="1767" w:type="dxa"/>
          </w:tcPr>
          <w:p w:rsidR="00AC5DE2" w:rsidRDefault="00AC5DE2" w:rsidP="002052A0">
            <w:pPr>
              <w:widowControl w:val="0"/>
              <w:autoSpaceDE w:val="0"/>
              <w:autoSpaceDN w:val="0"/>
              <w:adjustRightInd w:val="0"/>
              <w:ind w:right="489"/>
              <w:jc w:val="right"/>
            </w:pPr>
          </w:p>
        </w:tc>
      </w:tr>
      <w:tr w:rsidR="00AC5DE2">
        <w:tc>
          <w:tcPr>
            <w:tcW w:w="3990" w:type="dxa"/>
          </w:tcPr>
          <w:p w:rsidR="00AC5DE2" w:rsidRDefault="00AC5DE2" w:rsidP="00AC5DE2">
            <w:pPr>
              <w:widowControl w:val="0"/>
              <w:autoSpaceDE w:val="0"/>
              <w:autoSpaceDN w:val="0"/>
              <w:adjustRightInd w:val="0"/>
            </w:pPr>
            <w:r>
              <w:t xml:space="preserve"> </w:t>
            </w:r>
          </w:p>
        </w:tc>
        <w:tc>
          <w:tcPr>
            <w:tcW w:w="1995" w:type="dxa"/>
          </w:tcPr>
          <w:p w:rsidR="00AC5DE2" w:rsidRDefault="00AC5DE2" w:rsidP="00AC5DE2">
            <w:pPr>
              <w:widowControl w:val="0"/>
              <w:autoSpaceDE w:val="0"/>
              <w:autoSpaceDN w:val="0"/>
              <w:adjustRightInd w:val="0"/>
            </w:pPr>
          </w:p>
        </w:tc>
        <w:tc>
          <w:tcPr>
            <w:tcW w:w="1767" w:type="dxa"/>
          </w:tcPr>
          <w:p w:rsidR="00AC5DE2" w:rsidRDefault="00AC5DE2" w:rsidP="002052A0">
            <w:pPr>
              <w:widowControl w:val="0"/>
              <w:autoSpaceDE w:val="0"/>
              <w:autoSpaceDN w:val="0"/>
              <w:adjustRightInd w:val="0"/>
              <w:ind w:right="489"/>
              <w:jc w:val="right"/>
            </w:pPr>
          </w:p>
        </w:tc>
      </w:tr>
      <w:tr w:rsidR="00AC5DE2">
        <w:tc>
          <w:tcPr>
            <w:tcW w:w="3990" w:type="dxa"/>
          </w:tcPr>
          <w:p w:rsidR="00AC5DE2" w:rsidRDefault="00AC5DE2" w:rsidP="00AC5DE2">
            <w:pPr>
              <w:widowControl w:val="0"/>
              <w:autoSpaceDE w:val="0"/>
              <w:autoSpaceDN w:val="0"/>
              <w:adjustRightInd w:val="0"/>
            </w:pPr>
            <w:r>
              <w:t>Amoco Distribution Center</w:t>
            </w:r>
          </w:p>
        </w:tc>
        <w:tc>
          <w:tcPr>
            <w:tcW w:w="1995" w:type="dxa"/>
          </w:tcPr>
          <w:p w:rsidR="00AC5DE2" w:rsidRDefault="00AC5DE2" w:rsidP="00AC5DE2">
            <w:pPr>
              <w:widowControl w:val="0"/>
              <w:autoSpaceDE w:val="0"/>
              <w:autoSpaceDN w:val="0"/>
              <w:adjustRightInd w:val="0"/>
            </w:pPr>
            <w:r>
              <w:t>73020080007</w:t>
            </w:r>
          </w:p>
        </w:tc>
        <w:tc>
          <w:tcPr>
            <w:tcW w:w="1767" w:type="dxa"/>
          </w:tcPr>
          <w:p w:rsidR="00AC5DE2" w:rsidRDefault="00AC5DE2" w:rsidP="002052A0">
            <w:pPr>
              <w:widowControl w:val="0"/>
              <w:autoSpaceDE w:val="0"/>
              <w:autoSpaceDN w:val="0"/>
              <w:adjustRightInd w:val="0"/>
              <w:ind w:right="489"/>
              <w:jc w:val="right"/>
            </w:pPr>
            <w:r>
              <w:t>10,443</w:t>
            </w:r>
          </w:p>
        </w:tc>
      </w:tr>
      <w:tr w:rsidR="00AC5DE2">
        <w:tc>
          <w:tcPr>
            <w:tcW w:w="3990" w:type="dxa"/>
          </w:tcPr>
          <w:p w:rsidR="00AC5DE2" w:rsidRDefault="00AC5DE2" w:rsidP="00AC5DE2">
            <w:pPr>
              <w:widowControl w:val="0"/>
              <w:autoSpaceDE w:val="0"/>
              <w:autoSpaceDN w:val="0"/>
              <w:adjustRightInd w:val="0"/>
            </w:pPr>
            <w:r>
              <w:t>Facility ID # 119115AAY</w:t>
            </w:r>
          </w:p>
        </w:tc>
        <w:tc>
          <w:tcPr>
            <w:tcW w:w="1995" w:type="dxa"/>
          </w:tcPr>
          <w:p w:rsidR="00AC5DE2" w:rsidRDefault="00AC5DE2" w:rsidP="00AC5DE2">
            <w:pPr>
              <w:widowControl w:val="0"/>
              <w:autoSpaceDE w:val="0"/>
              <w:autoSpaceDN w:val="0"/>
              <w:adjustRightInd w:val="0"/>
            </w:pPr>
          </w:p>
        </w:tc>
        <w:tc>
          <w:tcPr>
            <w:tcW w:w="1767" w:type="dxa"/>
          </w:tcPr>
          <w:p w:rsidR="00AC5DE2" w:rsidRDefault="00AC5DE2" w:rsidP="002052A0">
            <w:pPr>
              <w:widowControl w:val="0"/>
              <w:autoSpaceDE w:val="0"/>
              <w:autoSpaceDN w:val="0"/>
              <w:adjustRightInd w:val="0"/>
              <w:ind w:right="489"/>
              <w:jc w:val="right"/>
            </w:pPr>
          </w:p>
        </w:tc>
      </w:tr>
    </w:tbl>
    <w:p w:rsidR="00AC5DE2" w:rsidRDefault="00AC5DE2" w:rsidP="00AC5DE2">
      <w:pPr>
        <w:widowControl w:val="0"/>
        <w:autoSpaceDE w:val="0"/>
        <w:autoSpaceDN w:val="0"/>
        <w:adjustRightInd w:val="0"/>
      </w:pPr>
    </w:p>
    <w:p w:rsidR="00AC5DE2" w:rsidRDefault="00AC5DE2" w:rsidP="00AC5DE2">
      <w:pPr>
        <w:widowControl w:val="0"/>
        <w:autoSpaceDE w:val="0"/>
        <w:autoSpaceDN w:val="0"/>
        <w:adjustRightInd w:val="0"/>
        <w:ind w:left="1440" w:hanging="720"/>
      </w:pPr>
      <w:r>
        <w:t xml:space="preserve">(Source:  Amended at 20 Ill. Reg. 3848, effective February 15, 1996) </w:t>
      </w:r>
    </w:p>
    <w:sectPr w:rsidR="00AC5DE2" w:rsidSect="00AC5D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5DE2"/>
    <w:rsid w:val="002052A0"/>
    <w:rsid w:val="002F6C10"/>
    <w:rsid w:val="0040311F"/>
    <w:rsid w:val="00471B6A"/>
    <w:rsid w:val="004F08D0"/>
    <w:rsid w:val="005C3366"/>
    <w:rsid w:val="0084384C"/>
    <w:rsid w:val="00AC5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983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cp:lastPrinted>2003-03-26T18:37:00Z</cp:lastPrinted>
  <dcterms:created xsi:type="dcterms:W3CDTF">2012-06-21T19:44:00Z</dcterms:created>
  <dcterms:modified xsi:type="dcterms:W3CDTF">2012-06-21T19:44:00Z</dcterms:modified>
</cp:coreProperties>
</file>