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D8" w:rsidRDefault="005B0BD8" w:rsidP="005B0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BD8" w:rsidRDefault="005B0BD8" w:rsidP="005B0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218.610  Testing and Monitoring</w:t>
      </w:r>
      <w:r>
        <w:t xml:space="preserve"> </w:t>
      </w:r>
    </w:p>
    <w:p w:rsidR="005B0BD8" w:rsidRDefault="005B0BD8" w:rsidP="005B0BD8">
      <w:pPr>
        <w:widowControl w:val="0"/>
        <w:autoSpaceDE w:val="0"/>
        <w:autoSpaceDN w:val="0"/>
        <w:adjustRightInd w:val="0"/>
      </w:pPr>
    </w:p>
    <w:p w:rsidR="005B0BD8" w:rsidRDefault="005B0BD8" w:rsidP="005B0B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Compliance with Sections 218.607(b)(2), 21</w:t>
      </w:r>
      <w:r w:rsidR="008E392A">
        <w:t>8</w:t>
      </w:r>
      <w:r>
        <w:t>.608 and 21</w:t>
      </w:r>
      <w:r w:rsidR="008E392A">
        <w:t>8</w:t>
      </w:r>
      <w:r>
        <w:t xml:space="preserve">.609 of this Part shall be determined by visual inspection; and </w:t>
      </w:r>
    </w:p>
    <w:p w:rsidR="006D1457" w:rsidRDefault="006D1457" w:rsidP="005B0BD8">
      <w:pPr>
        <w:widowControl w:val="0"/>
        <w:autoSpaceDE w:val="0"/>
        <w:autoSpaceDN w:val="0"/>
        <w:adjustRightInd w:val="0"/>
        <w:ind w:left="1440" w:hanging="720"/>
      </w:pPr>
    </w:p>
    <w:p w:rsidR="005B0BD8" w:rsidRDefault="005B0BD8" w:rsidP="005B0B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with Sections 218.607(a)(2) and (b)(1) of this Part shall be determined by methods described in EPA-450/3-82-009 (1982) incorporated by reference in Section 218.112 of this Part. </w:t>
      </w:r>
    </w:p>
    <w:p w:rsidR="006D1457" w:rsidRDefault="006D1457" w:rsidP="005B0BD8">
      <w:pPr>
        <w:widowControl w:val="0"/>
        <w:autoSpaceDE w:val="0"/>
        <w:autoSpaceDN w:val="0"/>
        <w:adjustRightInd w:val="0"/>
        <w:ind w:left="1440" w:hanging="720"/>
      </w:pPr>
    </w:p>
    <w:p w:rsidR="005B0BD8" w:rsidRDefault="005B0BD8" w:rsidP="005B0B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a control device is used to comply with Section 218.607(a)(1) of this Part, then compliance shal</w:t>
      </w:r>
      <w:r w:rsidR="008E392A">
        <w:t>l be determined using 40 CFR 60</w:t>
      </w:r>
      <w:r>
        <w:t xml:space="preserve"> Appendix A, Method 25 (1984) incorporated by reference in Section 218.112 of this Part. </w:t>
      </w:r>
    </w:p>
    <w:p w:rsidR="005B0BD8" w:rsidRDefault="005B0BD8" w:rsidP="005B0BD8">
      <w:pPr>
        <w:widowControl w:val="0"/>
        <w:autoSpaceDE w:val="0"/>
        <w:autoSpaceDN w:val="0"/>
        <w:adjustRightInd w:val="0"/>
        <w:ind w:left="1440" w:hanging="720"/>
      </w:pPr>
    </w:p>
    <w:p w:rsidR="005B0BD8" w:rsidRDefault="005B0BD8" w:rsidP="005B0B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5B0BD8" w:rsidSect="005B0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BD8"/>
    <w:rsid w:val="00136785"/>
    <w:rsid w:val="00593B63"/>
    <w:rsid w:val="005B0BD8"/>
    <w:rsid w:val="005C3366"/>
    <w:rsid w:val="006D1457"/>
    <w:rsid w:val="008E392A"/>
    <w:rsid w:val="00D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