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D4" w:rsidRPr="006669D4" w:rsidRDefault="006669D4" w:rsidP="006669D4">
      <w:pPr>
        <w:tabs>
          <w:tab w:val="left" w:pos="720"/>
          <w:tab w:val="left" w:pos="1980"/>
        </w:tabs>
        <w:jc w:val="center"/>
        <w:rPr>
          <w:szCs w:val="24"/>
        </w:rPr>
      </w:pPr>
      <w:bookmarkStart w:id="0" w:name="_GoBack"/>
      <w:bookmarkEnd w:id="0"/>
    </w:p>
    <w:p w:rsidR="001C71C2" w:rsidRPr="006669D4" w:rsidRDefault="006669D4" w:rsidP="006669D4">
      <w:pPr>
        <w:jc w:val="center"/>
      </w:pPr>
      <w:r w:rsidRPr="006669D4">
        <w:rPr>
          <w:szCs w:val="24"/>
        </w:rPr>
        <w:t xml:space="preserve">SUBPART G:  </w:t>
      </w:r>
      <w:r w:rsidR="00346EFA">
        <w:rPr>
          <w:szCs w:val="24"/>
        </w:rPr>
        <w:t>GLASS MELTING FURNACES</w:t>
      </w:r>
    </w:p>
    <w:sectPr w:rsidR="001C71C2" w:rsidRPr="006669D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14" w:rsidRDefault="008F0314">
      <w:r>
        <w:separator/>
      </w:r>
    </w:p>
  </w:endnote>
  <w:endnote w:type="continuationSeparator" w:id="0">
    <w:p w:rsidR="008F0314" w:rsidRDefault="008F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14" w:rsidRDefault="008F0314">
      <w:r>
        <w:separator/>
      </w:r>
    </w:p>
  </w:footnote>
  <w:footnote w:type="continuationSeparator" w:id="0">
    <w:p w:rsidR="008F0314" w:rsidRDefault="008F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A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F8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EFA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33AC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4A81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69D4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314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AEE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552B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039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9D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9D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