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D2" w:rsidRDefault="007870D2" w:rsidP="007870D2">
      <w:pPr>
        <w:widowControl w:val="0"/>
        <w:autoSpaceDE w:val="0"/>
        <w:autoSpaceDN w:val="0"/>
        <w:adjustRightInd w:val="0"/>
      </w:pPr>
      <w:bookmarkStart w:id="0" w:name="_GoBack"/>
      <w:bookmarkEnd w:id="0"/>
    </w:p>
    <w:p w:rsidR="007870D2" w:rsidRDefault="007870D2" w:rsidP="007870D2">
      <w:pPr>
        <w:widowControl w:val="0"/>
        <w:autoSpaceDE w:val="0"/>
        <w:autoSpaceDN w:val="0"/>
        <w:adjustRightInd w:val="0"/>
      </w:pPr>
      <w:r>
        <w:rPr>
          <w:b/>
          <w:bCs/>
        </w:rPr>
        <w:t>Section 212.701  Contingency Measure Plans, Submittal and Compliance Date</w:t>
      </w:r>
      <w:r>
        <w:t xml:space="preserve"> </w:t>
      </w:r>
    </w:p>
    <w:p w:rsidR="007870D2" w:rsidRDefault="007870D2" w:rsidP="007870D2">
      <w:pPr>
        <w:widowControl w:val="0"/>
        <w:autoSpaceDE w:val="0"/>
        <w:autoSpaceDN w:val="0"/>
        <w:adjustRightInd w:val="0"/>
      </w:pPr>
    </w:p>
    <w:p w:rsidR="007870D2" w:rsidRDefault="007870D2" w:rsidP="007870D2">
      <w:pPr>
        <w:widowControl w:val="0"/>
        <w:autoSpaceDE w:val="0"/>
        <w:autoSpaceDN w:val="0"/>
        <w:adjustRightInd w:val="0"/>
        <w:ind w:left="1440" w:hanging="720"/>
      </w:pPr>
      <w:r>
        <w:t>a)</w:t>
      </w:r>
      <w:r>
        <w:tab/>
        <w:t xml:space="preserve">Those sources subject to this Subpart shall prepare contingency measure plans reflecting the PM-10 emission reductions set forth in Section 212.703 of this Subpart.  These plans shall become federally enforceable permit conditions.  Such plans shall be submitted to the Agency by November 15, 1994. Notwithstanding the foregoing, sources that become subject to the provisions of this Subpart after July 1, 1994, shall submit a contingency measure plan to the Agency for review and approval within ninety (90) days after the date such source or sources became subject to the provisions of this Subpart or by November 15, 1994, whichever is later.  The Agency shall notify those sources requiring contingency measure plans, based on the Agency's current information; however, the Agency's failure to notify any source of its requirement to submit contingency measure plans shall not be a defense to a violation of this Subpart and shall not relieve the source of its obligation to timely submit a contingency measure plan. </w:t>
      </w:r>
    </w:p>
    <w:p w:rsidR="00DD6A92" w:rsidRDefault="00DD6A92" w:rsidP="007870D2">
      <w:pPr>
        <w:widowControl w:val="0"/>
        <w:autoSpaceDE w:val="0"/>
        <w:autoSpaceDN w:val="0"/>
        <w:adjustRightInd w:val="0"/>
        <w:ind w:left="1440" w:hanging="720"/>
      </w:pPr>
    </w:p>
    <w:p w:rsidR="007870D2" w:rsidRDefault="007870D2" w:rsidP="007870D2">
      <w:pPr>
        <w:widowControl w:val="0"/>
        <w:autoSpaceDE w:val="0"/>
        <w:autoSpaceDN w:val="0"/>
        <w:adjustRightInd w:val="0"/>
        <w:ind w:left="1440" w:hanging="720"/>
      </w:pPr>
      <w:r>
        <w:t>b)</w:t>
      </w:r>
      <w:r>
        <w:tab/>
        <w:t xml:space="preserve">If the Agency disapproves the initial submittal of a contingency measure plan or a source fails to revise a plan so that it is approvable, the Agency shall so notify the source in writing and the source may treat such notice as a permit denial. </w:t>
      </w:r>
    </w:p>
    <w:p w:rsidR="00DD6A92" w:rsidRDefault="00DD6A92" w:rsidP="007870D2">
      <w:pPr>
        <w:widowControl w:val="0"/>
        <w:autoSpaceDE w:val="0"/>
        <w:autoSpaceDN w:val="0"/>
        <w:adjustRightInd w:val="0"/>
        <w:ind w:left="1440" w:hanging="720"/>
      </w:pPr>
    </w:p>
    <w:p w:rsidR="007870D2" w:rsidRDefault="007870D2" w:rsidP="007870D2">
      <w:pPr>
        <w:widowControl w:val="0"/>
        <w:autoSpaceDE w:val="0"/>
        <w:autoSpaceDN w:val="0"/>
        <w:adjustRightInd w:val="0"/>
        <w:ind w:left="1440" w:hanging="720"/>
      </w:pPr>
      <w:r>
        <w:t>c)</w:t>
      </w:r>
      <w:r>
        <w:tab/>
        <w:t xml:space="preserve">Sources having operational changes subject to Sections 212.304, 212.305, 212.306, 212.308, 212.316(a) through (e), 212.424 or 212.464 which require either a new permit or a revision to an existing permit shall, within 30 days after such changes, submit a request to modify its permit in order to include a new, appropriate contingency measure plan.  Such new plan shall be subject to the requirements of this Subpart. </w:t>
      </w:r>
    </w:p>
    <w:p w:rsidR="00DD6A92" w:rsidRDefault="00DD6A92" w:rsidP="007870D2">
      <w:pPr>
        <w:widowControl w:val="0"/>
        <w:autoSpaceDE w:val="0"/>
        <w:autoSpaceDN w:val="0"/>
        <w:adjustRightInd w:val="0"/>
        <w:ind w:left="1440" w:hanging="720"/>
      </w:pPr>
    </w:p>
    <w:p w:rsidR="007870D2" w:rsidRDefault="007870D2" w:rsidP="007870D2">
      <w:pPr>
        <w:widowControl w:val="0"/>
        <w:autoSpaceDE w:val="0"/>
        <w:autoSpaceDN w:val="0"/>
        <w:adjustRightInd w:val="0"/>
        <w:ind w:left="1440" w:hanging="720"/>
      </w:pPr>
      <w:r>
        <w:t>d)</w:t>
      </w:r>
      <w:r>
        <w:tab/>
        <w:t xml:space="preserve">A source may, consistent with the requirements of this Subpart and any applicable permitting requirements, propose revisions to its contingency measure plan. </w:t>
      </w:r>
    </w:p>
    <w:p w:rsidR="007870D2" w:rsidRDefault="007870D2" w:rsidP="007870D2">
      <w:pPr>
        <w:widowControl w:val="0"/>
        <w:autoSpaceDE w:val="0"/>
        <w:autoSpaceDN w:val="0"/>
        <w:adjustRightInd w:val="0"/>
        <w:ind w:left="1440" w:hanging="720"/>
      </w:pPr>
    </w:p>
    <w:p w:rsidR="007870D2" w:rsidRDefault="007870D2" w:rsidP="007870D2">
      <w:pPr>
        <w:widowControl w:val="0"/>
        <w:autoSpaceDE w:val="0"/>
        <w:autoSpaceDN w:val="0"/>
        <w:adjustRightInd w:val="0"/>
        <w:ind w:left="1440" w:hanging="720"/>
      </w:pPr>
      <w:r>
        <w:t xml:space="preserve">(Source:  Added at 18 Ill. Reg. 11587, effective July 11, 1994) </w:t>
      </w:r>
    </w:p>
    <w:sectPr w:rsidR="007870D2" w:rsidSect="007870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0D2"/>
    <w:rsid w:val="0046510D"/>
    <w:rsid w:val="005C3366"/>
    <w:rsid w:val="007870D2"/>
    <w:rsid w:val="00DD6A92"/>
    <w:rsid w:val="00FB6333"/>
    <w:rsid w:val="00FE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