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129" w:rsidRDefault="00DE5129" w:rsidP="00DE512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E5129" w:rsidRDefault="00DE5129" w:rsidP="00DE5129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212.422  Portland Cement Manufacturing Processes</w:t>
      </w:r>
      <w:r>
        <w:t xml:space="preserve"> </w:t>
      </w:r>
    </w:p>
    <w:p w:rsidR="00DE5129" w:rsidRDefault="00DE5129" w:rsidP="00DE5129">
      <w:pPr>
        <w:widowControl w:val="0"/>
        <w:autoSpaceDE w:val="0"/>
        <w:autoSpaceDN w:val="0"/>
        <w:adjustRightInd w:val="0"/>
      </w:pPr>
    </w:p>
    <w:p w:rsidR="00DE5129" w:rsidRDefault="00DE5129" w:rsidP="00DE5129">
      <w:pPr>
        <w:widowControl w:val="0"/>
        <w:autoSpaceDE w:val="0"/>
        <w:autoSpaceDN w:val="0"/>
        <w:adjustRightInd w:val="0"/>
      </w:pPr>
      <w:r>
        <w:t xml:space="preserve">Section 212.321 of this Part shall not apply to the kilns and coolers of </w:t>
      </w:r>
      <w:proofErr w:type="spellStart"/>
      <w:r>
        <w:t>portland</w:t>
      </w:r>
      <w:proofErr w:type="spellEnd"/>
      <w:r>
        <w:t xml:space="preserve"> cement manufacturing processes. </w:t>
      </w:r>
    </w:p>
    <w:p w:rsidR="00997301" w:rsidRDefault="00997301" w:rsidP="00DE5129">
      <w:pPr>
        <w:widowControl w:val="0"/>
        <w:autoSpaceDE w:val="0"/>
        <w:autoSpaceDN w:val="0"/>
        <w:adjustRightInd w:val="0"/>
      </w:pPr>
    </w:p>
    <w:p w:rsidR="00DE5129" w:rsidRDefault="00DE5129" w:rsidP="00DE512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kilns and clinker coolers of </w:t>
      </w:r>
      <w:proofErr w:type="spellStart"/>
      <w:r>
        <w:t>portland</w:t>
      </w:r>
      <w:proofErr w:type="spellEnd"/>
      <w:r>
        <w:t xml:space="preserve"> cement manufacturing processes for which construction or modification commenced prior to April 14, 1972, shall comply with the emission  standards and limitations of Section 212.322 of this Part. </w:t>
      </w:r>
    </w:p>
    <w:p w:rsidR="00997301" w:rsidRDefault="00997301" w:rsidP="00DE5129">
      <w:pPr>
        <w:widowControl w:val="0"/>
        <w:autoSpaceDE w:val="0"/>
        <w:autoSpaceDN w:val="0"/>
        <w:adjustRightInd w:val="0"/>
        <w:ind w:left="1440" w:hanging="720"/>
      </w:pPr>
    </w:p>
    <w:p w:rsidR="00DE5129" w:rsidRDefault="00DE5129" w:rsidP="00DE512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kilns and clinker coolers of </w:t>
      </w:r>
      <w:proofErr w:type="spellStart"/>
      <w:r>
        <w:t>portland</w:t>
      </w:r>
      <w:proofErr w:type="spellEnd"/>
      <w:r>
        <w:t xml:space="preserve"> cement manufacturing processes for which construction or modification commenced on or after April 14, 1972, shall comply with the following  emission standards and limitations: </w:t>
      </w:r>
    </w:p>
    <w:p w:rsidR="00997301" w:rsidRDefault="00997301" w:rsidP="00DE5129">
      <w:pPr>
        <w:widowControl w:val="0"/>
        <w:autoSpaceDE w:val="0"/>
        <w:autoSpaceDN w:val="0"/>
        <w:adjustRightInd w:val="0"/>
        <w:ind w:left="2160" w:hanging="720"/>
      </w:pPr>
    </w:p>
    <w:p w:rsidR="00DE5129" w:rsidRDefault="00DE5129" w:rsidP="00DE512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No person shall cause or allow the emission of particulate matter into the atmosphere from any such kiln to exceed 0.3 lbs/T of feed to the kiln. </w:t>
      </w:r>
    </w:p>
    <w:p w:rsidR="00997301" w:rsidRDefault="00997301" w:rsidP="00DE5129">
      <w:pPr>
        <w:widowControl w:val="0"/>
        <w:autoSpaceDE w:val="0"/>
        <w:autoSpaceDN w:val="0"/>
        <w:adjustRightInd w:val="0"/>
        <w:ind w:left="2160" w:hanging="720"/>
      </w:pPr>
    </w:p>
    <w:p w:rsidR="00DE5129" w:rsidRDefault="00DE5129" w:rsidP="00DE512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shall cause or allow the emission of particulate matter into the atmosphere from any such clinker cooler to exceed 0.1 lbs/T of feed to the kiln. </w:t>
      </w:r>
    </w:p>
    <w:p w:rsidR="00DE5129" w:rsidRDefault="00DE5129" w:rsidP="00DE5129">
      <w:pPr>
        <w:widowControl w:val="0"/>
        <w:autoSpaceDE w:val="0"/>
        <w:autoSpaceDN w:val="0"/>
        <w:adjustRightInd w:val="0"/>
        <w:ind w:left="2160" w:hanging="720"/>
      </w:pPr>
    </w:p>
    <w:p w:rsidR="00DE5129" w:rsidRDefault="00DE5129" w:rsidP="00DE512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20 Ill. Reg. 7605, effective May 22, 1996) </w:t>
      </w:r>
    </w:p>
    <w:sectPr w:rsidR="00DE5129" w:rsidSect="00DE512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E5129"/>
    <w:rsid w:val="000301D3"/>
    <w:rsid w:val="005C3366"/>
    <w:rsid w:val="00997301"/>
    <w:rsid w:val="00C45B28"/>
    <w:rsid w:val="00D2468B"/>
    <w:rsid w:val="00DE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212</vt:lpstr>
    </vt:vector>
  </TitlesOfParts>
  <Company>State of Illinois</Company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212</dc:title>
  <dc:subject/>
  <dc:creator>Illinois General Assembly</dc:creator>
  <cp:keywords/>
  <dc:description/>
  <cp:lastModifiedBy>Roberts, John</cp:lastModifiedBy>
  <cp:revision>3</cp:revision>
  <dcterms:created xsi:type="dcterms:W3CDTF">2012-06-21T19:21:00Z</dcterms:created>
  <dcterms:modified xsi:type="dcterms:W3CDTF">2012-06-21T19:21:00Z</dcterms:modified>
</cp:coreProperties>
</file>