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EE" w:rsidRDefault="002B7BEE" w:rsidP="002B7B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7BEE" w:rsidRDefault="002B7BEE" w:rsidP="002B7B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211.6590  Thirty Day Rolling Average</w:t>
      </w:r>
      <w:r>
        <w:t xml:space="preserve"> </w:t>
      </w:r>
    </w:p>
    <w:p w:rsidR="002B7BEE" w:rsidRDefault="002B7BEE" w:rsidP="002B7BEE">
      <w:pPr>
        <w:widowControl w:val="0"/>
        <w:autoSpaceDE w:val="0"/>
        <w:autoSpaceDN w:val="0"/>
        <w:adjustRightInd w:val="0"/>
      </w:pPr>
    </w:p>
    <w:p w:rsidR="002B7BEE" w:rsidRDefault="002B7BEE" w:rsidP="002B7BEE">
      <w:pPr>
        <w:widowControl w:val="0"/>
        <w:autoSpaceDE w:val="0"/>
        <w:autoSpaceDN w:val="0"/>
        <w:adjustRightInd w:val="0"/>
      </w:pPr>
      <w:r>
        <w:t xml:space="preserve">"Thirty day rolling average" means any value arithmetically averaged over any consecutive thirty days. </w:t>
      </w:r>
    </w:p>
    <w:p w:rsidR="002B7BEE" w:rsidRDefault="002B7BEE" w:rsidP="002B7BEE">
      <w:pPr>
        <w:widowControl w:val="0"/>
        <w:autoSpaceDE w:val="0"/>
        <w:autoSpaceDN w:val="0"/>
        <w:adjustRightInd w:val="0"/>
      </w:pPr>
    </w:p>
    <w:p w:rsidR="002B7BEE" w:rsidRDefault="002B7BEE" w:rsidP="002B7B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B7BEE" w:rsidSect="002B7B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BEE"/>
    <w:rsid w:val="002B7BEE"/>
    <w:rsid w:val="005C3366"/>
    <w:rsid w:val="009E2F75"/>
    <w:rsid w:val="00B75CE4"/>
    <w:rsid w:val="00BA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