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00" w:rsidRDefault="00E80700" w:rsidP="00E80700"/>
    <w:p w:rsidR="001A4934" w:rsidRPr="00E80700" w:rsidRDefault="00E80700" w:rsidP="00E80700">
      <w:pPr>
        <w:rPr>
          <w:b/>
        </w:rPr>
      </w:pPr>
      <w:r w:rsidRPr="00E80700">
        <w:rPr>
          <w:b/>
        </w:rPr>
        <w:t>Section 211.6425  Stripping</w:t>
      </w:r>
    </w:p>
    <w:p w:rsidR="00E80700" w:rsidRDefault="00E80700" w:rsidP="00E80700"/>
    <w:p w:rsidR="00E80700" w:rsidRDefault="00E80700" w:rsidP="00E80700">
      <w:r>
        <w:t>"Stripping" means, for purposes of 35 Ill. Adm. Code 218.187 and 219.187, the removal of cured coatings, cured inks, or cured adhesives.</w:t>
      </w:r>
    </w:p>
    <w:p w:rsidR="00E80700" w:rsidRDefault="00E80700" w:rsidP="00E80700"/>
    <w:p w:rsidR="00E80700" w:rsidRPr="00E80700" w:rsidRDefault="00E80700" w:rsidP="00E80700">
      <w:pPr>
        <w:ind w:firstLine="720"/>
      </w:pPr>
      <w:r>
        <w:t>(Source:</w:t>
      </w:r>
      <w:bookmarkStart w:id="0" w:name="_GoBack"/>
      <w:bookmarkEnd w:id="0"/>
      <w:r>
        <w:t xml:space="preserve">  Added at 39 Ill. Reg. 9069, effective June 25, 2010)</w:t>
      </w:r>
    </w:p>
    <w:sectPr w:rsidR="00E80700" w:rsidRPr="00E80700" w:rsidSect="001A49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934"/>
    <w:rsid w:val="001A4934"/>
    <w:rsid w:val="002E2567"/>
    <w:rsid w:val="0034190C"/>
    <w:rsid w:val="005C3366"/>
    <w:rsid w:val="00764C47"/>
    <w:rsid w:val="00B22085"/>
    <w:rsid w:val="00E8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0A6D57-A7EA-4369-AB84-E2ADF001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King, Melissa A.</cp:lastModifiedBy>
  <cp:revision>4</cp:revision>
  <dcterms:created xsi:type="dcterms:W3CDTF">2012-06-21T19:07:00Z</dcterms:created>
  <dcterms:modified xsi:type="dcterms:W3CDTF">2015-09-14T17:06:00Z</dcterms:modified>
</cp:coreProperties>
</file>