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6C" w:rsidRPr="003D006C" w:rsidRDefault="003D006C" w:rsidP="003D006C">
      <w:pPr>
        <w:rPr>
          <w:rFonts w:ascii="Times New Roman" w:eastAsiaTheme="minorHAnsi" w:hAnsi="Times New Roman"/>
          <w:szCs w:val="24"/>
        </w:rPr>
      </w:pPr>
    </w:p>
    <w:p w:rsidR="003D006C" w:rsidRPr="007F47A0" w:rsidRDefault="003D006C" w:rsidP="003D006C">
      <w:pPr>
        <w:rPr>
          <w:rFonts w:ascii="Times New Roman" w:hAnsi="Times New Roman"/>
          <w:b/>
          <w:szCs w:val="24"/>
        </w:rPr>
      </w:pPr>
      <w:r w:rsidRPr="007F47A0">
        <w:rPr>
          <w:rFonts w:ascii="Times New Roman" w:hAnsi="Times New Roman"/>
          <w:b/>
          <w:szCs w:val="24"/>
        </w:rPr>
        <w:t>Section 211.5907  Semi-Aqueous Cleaning Solvent</w:t>
      </w:r>
    </w:p>
    <w:p w:rsidR="003D006C" w:rsidRPr="003D006C" w:rsidRDefault="003D006C" w:rsidP="003D006C">
      <w:pPr>
        <w:rPr>
          <w:rFonts w:ascii="Times New Roman" w:hAnsi="Times New Roman"/>
          <w:szCs w:val="24"/>
        </w:rPr>
      </w:pPr>
    </w:p>
    <w:p w:rsidR="003D006C" w:rsidRPr="003D006C" w:rsidRDefault="003D006C" w:rsidP="003D006C">
      <w:pPr>
        <w:rPr>
          <w:rFonts w:ascii="Times New Roman" w:hAnsi="Times New Roman"/>
          <w:szCs w:val="24"/>
        </w:rPr>
      </w:pPr>
      <w:r w:rsidRPr="003D006C">
        <w:rPr>
          <w:rFonts w:ascii="Times New Roman" w:eastAsiaTheme="minorHAnsi" w:hAnsi="Times New Roman"/>
          <w:szCs w:val="24"/>
        </w:rPr>
        <w:t>"</w:t>
      </w:r>
      <w:r w:rsidRPr="003D006C">
        <w:rPr>
          <w:rFonts w:ascii="Times New Roman" w:hAnsi="Times New Roman"/>
          <w:szCs w:val="24"/>
        </w:rPr>
        <w:t>Semi-aqueous cleaning solvent</w:t>
      </w:r>
      <w:r w:rsidRPr="003D006C">
        <w:rPr>
          <w:rFonts w:ascii="Times New Roman" w:eastAsiaTheme="minorHAnsi" w:hAnsi="Times New Roman"/>
          <w:szCs w:val="24"/>
        </w:rPr>
        <w:t>"</w:t>
      </w:r>
      <w:r w:rsidRPr="003D006C">
        <w:rPr>
          <w:rFonts w:ascii="Times New Roman" w:hAnsi="Times New Roman"/>
          <w:szCs w:val="24"/>
        </w:rPr>
        <w:t xml:space="preserve"> means a solution in which water is a primary ingredient (60 percent of the solvent solution, as applied</w:t>
      </w:r>
      <w:r w:rsidR="00A300EA">
        <w:rPr>
          <w:rFonts w:ascii="Times New Roman" w:hAnsi="Times New Roman"/>
          <w:szCs w:val="24"/>
        </w:rPr>
        <w:t>,</w:t>
      </w:r>
      <w:r w:rsidRPr="003D006C">
        <w:rPr>
          <w:rFonts w:ascii="Times New Roman" w:hAnsi="Times New Roman"/>
          <w:szCs w:val="24"/>
        </w:rPr>
        <w:t xml:space="preserve"> must be water). </w:t>
      </w:r>
    </w:p>
    <w:p w:rsidR="003D006C" w:rsidRPr="003D006C" w:rsidRDefault="003D006C" w:rsidP="003D006C">
      <w:pPr>
        <w:rPr>
          <w:rFonts w:ascii="Times New Roman" w:hAnsi="Times New Roman"/>
          <w:szCs w:val="24"/>
        </w:rPr>
      </w:pPr>
    </w:p>
    <w:p w:rsidR="009E353A" w:rsidRDefault="009E353A" w:rsidP="009E353A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2F17F9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2F17F9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9E35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5BF" w:rsidRDefault="009025BF">
      <w:r>
        <w:separator/>
      </w:r>
    </w:p>
  </w:endnote>
  <w:endnote w:type="continuationSeparator" w:id="0">
    <w:p w:rsidR="009025BF" w:rsidRDefault="0090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5BF" w:rsidRDefault="009025BF">
      <w:r>
        <w:separator/>
      </w:r>
    </w:p>
  </w:footnote>
  <w:footnote w:type="continuationSeparator" w:id="0">
    <w:p w:rsidR="009025BF" w:rsidRDefault="0090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7F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06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7C3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4B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7A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5B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53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0EA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C2170-C26F-4C92-B5C0-0C18690D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06C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