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4C" w:rsidRDefault="00B5624C" w:rsidP="00B562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624C" w:rsidRDefault="00B5624C" w:rsidP="00B562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211.5790  Rotogravure Printing Line</w:t>
      </w:r>
      <w:r>
        <w:t xml:space="preserve"> </w:t>
      </w:r>
    </w:p>
    <w:p w:rsidR="00B5624C" w:rsidRDefault="00B5624C" w:rsidP="00B5624C">
      <w:pPr>
        <w:widowControl w:val="0"/>
        <w:autoSpaceDE w:val="0"/>
        <w:autoSpaceDN w:val="0"/>
        <w:adjustRightInd w:val="0"/>
      </w:pPr>
    </w:p>
    <w:p w:rsidR="00B5624C" w:rsidRDefault="00B5624C" w:rsidP="00B5624C">
      <w:pPr>
        <w:widowControl w:val="0"/>
        <w:autoSpaceDE w:val="0"/>
        <w:autoSpaceDN w:val="0"/>
        <w:adjustRightInd w:val="0"/>
      </w:pPr>
      <w:r>
        <w:t xml:space="preserve">"Rotogravure printing line" means a printing line performing rotogravure printing. </w:t>
      </w:r>
    </w:p>
    <w:p w:rsidR="00B5624C" w:rsidRDefault="00B5624C" w:rsidP="00B5624C">
      <w:pPr>
        <w:widowControl w:val="0"/>
        <w:autoSpaceDE w:val="0"/>
        <w:autoSpaceDN w:val="0"/>
        <w:adjustRightInd w:val="0"/>
      </w:pPr>
    </w:p>
    <w:p w:rsidR="00B5624C" w:rsidRDefault="00B5624C" w:rsidP="00B562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B5624C" w:rsidSect="00B562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24C"/>
    <w:rsid w:val="004577D9"/>
    <w:rsid w:val="005C3366"/>
    <w:rsid w:val="009433D7"/>
    <w:rsid w:val="00B5624C"/>
    <w:rsid w:val="00D8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