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274" w:rsidRDefault="00121274" w:rsidP="00121274">
      <w:pPr>
        <w:widowControl w:val="0"/>
        <w:autoSpaceDE w:val="0"/>
        <w:autoSpaceDN w:val="0"/>
        <w:adjustRightInd w:val="0"/>
      </w:pPr>
      <w:bookmarkStart w:id="0" w:name="_GoBack"/>
      <w:bookmarkEnd w:id="0"/>
    </w:p>
    <w:p w:rsidR="00121274" w:rsidRDefault="00121274" w:rsidP="00121274">
      <w:pPr>
        <w:widowControl w:val="0"/>
        <w:autoSpaceDE w:val="0"/>
        <w:autoSpaceDN w:val="0"/>
        <w:adjustRightInd w:val="0"/>
      </w:pPr>
      <w:r>
        <w:rPr>
          <w:b/>
          <w:bCs/>
        </w:rPr>
        <w:t xml:space="preserve">Section 211.5650  </w:t>
      </w:r>
      <w:proofErr w:type="spellStart"/>
      <w:r>
        <w:rPr>
          <w:b/>
          <w:bCs/>
        </w:rPr>
        <w:t>Ringelmann</w:t>
      </w:r>
      <w:proofErr w:type="spellEnd"/>
      <w:r>
        <w:rPr>
          <w:b/>
          <w:bCs/>
        </w:rPr>
        <w:t xml:space="preserve"> Chart</w:t>
      </w:r>
      <w:r>
        <w:t xml:space="preserve"> </w:t>
      </w:r>
    </w:p>
    <w:p w:rsidR="00121274" w:rsidRDefault="00121274" w:rsidP="00121274">
      <w:pPr>
        <w:widowControl w:val="0"/>
        <w:autoSpaceDE w:val="0"/>
        <w:autoSpaceDN w:val="0"/>
        <w:adjustRightInd w:val="0"/>
      </w:pPr>
    </w:p>
    <w:p w:rsidR="00121274" w:rsidRDefault="00121274" w:rsidP="00121274">
      <w:pPr>
        <w:widowControl w:val="0"/>
        <w:autoSpaceDE w:val="0"/>
        <w:autoSpaceDN w:val="0"/>
        <w:adjustRightInd w:val="0"/>
      </w:pPr>
      <w:r>
        <w:t>"</w:t>
      </w:r>
      <w:proofErr w:type="spellStart"/>
      <w:r>
        <w:t>Ringelmann</w:t>
      </w:r>
      <w:proofErr w:type="spellEnd"/>
      <w:r>
        <w:t xml:space="preserve"> chart" means the chart published and described in the Bureau of Mines, U.S. Department of Interior, Information Circular 8333 (Revision of IC7718) May 1, 1967, or any adaptation thereof which has been approved by the Agency. </w:t>
      </w:r>
    </w:p>
    <w:p w:rsidR="00121274" w:rsidRDefault="00121274" w:rsidP="00121274">
      <w:pPr>
        <w:widowControl w:val="0"/>
        <w:autoSpaceDE w:val="0"/>
        <w:autoSpaceDN w:val="0"/>
        <w:adjustRightInd w:val="0"/>
      </w:pPr>
    </w:p>
    <w:p w:rsidR="00121274" w:rsidRDefault="00121274" w:rsidP="00121274">
      <w:pPr>
        <w:widowControl w:val="0"/>
        <w:autoSpaceDE w:val="0"/>
        <w:autoSpaceDN w:val="0"/>
        <w:adjustRightInd w:val="0"/>
        <w:ind w:left="1440" w:hanging="720"/>
      </w:pPr>
      <w:r>
        <w:t xml:space="preserve">(Source:  Added at 17 Ill. Reg. 16504, effective September 27, 1993) </w:t>
      </w:r>
    </w:p>
    <w:sectPr w:rsidR="00121274" w:rsidSect="001212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1274"/>
    <w:rsid w:val="00121274"/>
    <w:rsid w:val="005C3366"/>
    <w:rsid w:val="007B14FF"/>
    <w:rsid w:val="00A51ED3"/>
    <w:rsid w:val="00F2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