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09" w:rsidRDefault="00356909" w:rsidP="003569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6909" w:rsidRDefault="00356909" w:rsidP="003569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211.5410  Refiner</w:t>
      </w:r>
      <w:r>
        <w:t xml:space="preserve"> </w:t>
      </w:r>
    </w:p>
    <w:p w:rsidR="00356909" w:rsidRDefault="00356909" w:rsidP="00356909">
      <w:pPr>
        <w:widowControl w:val="0"/>
        <w:autoSpaceDE w:val="0"/>
        <w:autoSpaceDN w:val="0"/>
        <w:adjustRightInd w:val="0"/>
      </w:pPr>
    </w:p>
    <w:p w:rsidR="00356909" w:rsidRDefault="00356909" w:rsidP="00356909">
      <w:pPr>
        <w:widowControl w:val="0"/>
        <w:autoSpaceDE w:val="0"/>
        <w:autoSpaceDN w:val="0"/>
        <w:adjustRightInd w:val="0"/>
      </w:pPr>
      <w:r>
        <w:t xml:space="preserve">"Refiner" means any person who owns, leases, operates, controls, or supervises a refinery. </w:t>
      </w:r>
    </w:p>
    <w:p w:rsidR="00356909" w:rsidRDefault="00356909" w:rsidP="00356909">
      <w:pPr>
        <w:widowControl w:val="0"/>
        <w:autoSpaceDE w:val="0"/>
        <w:autoSpaceDN w:val="0"/>
        <w:adjustRightInd w:val="0"/>
      </w:pPr>
    </w:p>
    <w:p w:rsidR="00356909" w:rsidRDefault="00356909" w:rsidP="003569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356909" w:rsidSect="003569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6909"/>
    <w:rsid w:val="00356909"/>
    <w:rsid w:val="005C3366"/>
    <w:rsid w:val="009A1065"/>
    <w:rsid w:val="00BD3F55"/>
    <w:rsid w:val="00C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