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1B" w:rsidRDefault="00E10C1B" w:rsidP="00E10C1B">
      <w:pPr>
        <w:widowControl w:val="0"/>
        <w:autoSpaceDE w:val="0"/>
        <w:autoSpaceDN w:val="0"/>
        <w:adjustRightInd w:val="0"/>
      </w:pPr>
      <w:bookmarkStart w:id="0" w:name="_GoBack"/>
      <w:bookmarkEnd w:id="0"/>
    </w:p>
    <w:p w:rsidR="00E10C1B" w:rsidRDefault="00E10C1B" w:rsidP="00E10C1B">
      <w:pPr>
        <w:widowControl w:val="0"/>
        <w:autoSpaceDE w:val="0"/>
        <w:autoSpaceDN w:val="0"/>
        <w:adjustRightInd w:val="0"/>
      </w:pPr>
      <w:r>
        <w:rPr>
          <w:b/>
          <w:bCs/>
        </w:rPr>
        <w:t>Section 211.4970  Potential to Emit</w:t>
      </w:r>
      <w:r>
        <w:t xml:space="preserve"> </w:t>
      </w:r>
    </w:p>
    <w:p w:rsidR="00E10C1B" w:rsidRDefault="00E10C1B" w:rsidP="00E10C1B">
      <w:pPr>
        <w:widowControl w:val="0"/>
        <w:autoSpaceDE w:val="0"/>
        <w:autoSpaceDN w:val="0"/>
        <w:adjustRightInd w:val="0"/>
      </w:pPr>
    </w:p>
    <w:p w:rsidR="00E10C1B" w:rsidRDefault="00E10C1B" w:rsidP="00E10C1B">
      <w:pPr>
        <w:widowControl w:val="0"/>
        <w:autoSpaceDE w:val="0"/>
        <w:autoSpaceDN w:val="0"/>
        <w:adjustRightInd w:val="0"/>
      </w:pPr>
      <w:r>
        <w:t xml:space="preserve">"Potential to emit (PTE)" means the maximum capacity of a stationary source to emit any air pollutant under its physical and operational design.  Any physical or operational limitation on the capacity of a source to emit an air pollutant, including air pollution control equipment and restriction on hours of operation or on the type or amount of material combusted, stored, or processed, shall be treated as part of its design if the limitation is federally enforceable. </w:t>
      </w:r>
    </w:p>
    <w:p w:rsidR="00E10C1B" w:rsidRDefault="00E10C1B" w:rsidP="00E10C1B">
      <w:pPr>
        <w:widowControl w:val="0"/>
        <w:autoSpaceDE w:val="0"/>
        <w:autoSpaceDN w:val="0"/>
        <w:adjustRightInd w:val="0"/>
      </w:pPr>
    </w:p>
    <w:p w:rsidR="00E10C1B" w:rsidRDefault="00E10C1B" w:rsidP="00E10C1B">
      <w:pPr>
        <w:widowControl w:val="0"/>
        <w:autoSpaceDE w:val="0"/>
        <w:autoSpaceDN w:val="0"/>
        <w:adjustRightInd w:val="0"/>
        <w:ind w:left="1440" w:hanging="720"/>
      </w:pPr>
      <w:r>
        <w:t xml:space="preserve">(Source:  Added at 18 Ill. Reg. 1253, effective January 18, 1994) </w:t>
      </w:r>
    </w:p>
    <w:sectPr w:rsidR="00E10C1B" w:rsidSect="00E10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0C1B"/>
    <w:rsid w:val="0024119E"/>
    <w:rsid w:val="005C3366"/>
    <w:rsid w:val="00A13AE2"/>
    <w:rsid w:val="00E10C1B"/>
    <w:rsid w:val="00E5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