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225" w:rsidRDefault="001D6225" w:rsidP="001D62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D6225" w:rsidRDefault="001D6225" w:rsidP="001D622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211.4810  Polybasic Organic Acid Partial Oxidation Manufacturing Process</w:t>
      </w:r>
      <w:r>
        <w:t xml:space="preserve"> </w:t>
      </w:r>
    </w:p>
    <w:p w:rsidR="001D6225" w:rsidRDefault="001D6225" w:rsidP="001D6225">
      <w:pPr>
        <w:widowControl w:val="0"/>
        <w:autoSpaceDE w:val="0"/>
        <w:autoSpaceDN w:val="0"/>
        <w:adjustRightInd w:val="0"/>
      </w:pPr>
    </w:p>
    <w:p w:rsidR="001D6225" w:rsidRDefault="001D6225" w:rsidP="001D6225">
      <w:pPr>
        <w:widowControl w:val="0"/>
        <w:autoSpaceDE w:val="0"/>
        <w:autoSpaceDN w:val="0"/>
        <w:adjustRightInd w:val="0"/>
      </w:pPr>
      <w:r>
        <w:t xml:space="preserve">"Polybasic organic acid partial oxidation manufacturing process" means any process involving partial oxidation of hydrocarbons with air to manufacture polybasic acids or their anhydrides, such as maleic anhydride, </w:t>
      </w:r>
      <w:proofErr w:type="spellStart"/>
      <w:r>
        <w:t>phthalic</w:t>
      </w:r>
      <w:proofErr w:type="spellEnd"/>
      <w:r>
        <w:t xml:space="preserve"> anhydride, </w:t>
      </w:r>
      <w:proofErr w:type="spellStart"/>
      <w:r>
        <w:t>terephthalic</w:t>
      </w:r>
      <w:proofErr w:type="spellEnd"/>
      <w:r>
        <w:t xml:space="preserve"> acid, </w:t>
      </w:r>
      <w:proofErr w:type="spellStart"/>
      <w:r>
        <w:t>isophthalic</w:t>
      </w:r>
      <w:proofErr w:type="spellEnd"/>
      <w:r>
        <w:t xml:space="preserve"> acid, </w:t>
      </w:r>
      <w:proofErr w:type="spellStart"/>
      <w:r>
        <w:t>trimelletic</w:t>
      </w:r>
      <w:proofErr w:type="spellEnd"/>
      <w:r>
        <w:t xml:space="preserve"> anhydride. </w:t>
      </w:r>
    </w:p>
    <w:p w:rsidR="001D6225" w:rsidRDefault="001D6225" w:rsidP="001D6225">
      <w:pPr>
        <w:widowControl w:val="0"/>
        <w:autoSpaceDE w:val="0"/>
        <w:autoSpaceDN w:val="0"/>
        <w:adjustRightInd w:val="0"/>
      </w:pPr>
    </w:p>
    <w:p w:rsidR="001D6225" w:rsidRDefault="001D6225" w:rsidP="001D622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1D6225" w:rsidSect="001D62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6225"/>
    <w:rsid w:val="001D6225"/>
    <w:rsid w:val="00290BEB"/>
    <w:rsid w:val="003153F8"/>
    <w:rsid w:val="005C3366"/>
    <w:rsid w:val="0060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