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E0" w:rsidRPr="000C1AE0" w:rsidRDefault="000C1AE0" w:rsidP="000C1AE0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0C1AE0" w:rsidRPr="000C1AE0" w:rsidRDefault="000C1AE0" w:rsidP="000C1AE0">
      <w:pPr>
        <w:autoSpaceDE w:val="0"/>
        <w:autoSpaceDN w:val="0"/>
        <w:adjustRightInd w:val="0"/>
        <w:rPr>
          <w:rFonts w:eastAsia="TimesNewRoman"/>
          <w:b/>
        </w:rPr>
      </w:pPr>
      <w:r w:rsidRPr="000C1AE0">
        <w:rPr>
          <w:rFonts w:eastAsia="TimesNewRoman"/>
          <w:b/>
        </w:rPr>
        <w:t>Section 211.4455  Pan-Backing Coating</w:t>
      </w:r>
    </w:p>
    <w:p w:rsidR="000C1AE0" w:rsidRPr="000C1AE0" w:rsidRDefault="000C1AE0" w:rsidP="000C1AE0">
      <w:pPr>
        <w:autoSpaceDE w:val="0"/>
        <w:autoSpaceDN w:val="0"/>
        <w:adjustRightInd w:val="0"/>
        <w:rPr>
          <w:rFonts w:eastAsia="TimesNewRoman"/>
        </w:rPr>
      </w:pPr>
    </w:p>
    <w:p w:rsidR="000C1AE0" w:rsidRPr="000C1AE0" w:rsidRDefault="000C1AE0" w:rsidP="000C1AE0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rFonts w:eastAsia="TimesNewRoman"/>
        </w:rPr>
        <w:t>"</w:t>
      </w:r>
      <w:r w:rsidRPr="000C1AE0">
        <w:rPr>
          <w:rFonts w:eastAsia="TimesNewRoman"/>
        </w:rPr>
        <w:t>Pan-backing coating</w:t>
      </w:r>
      <w:r>
        <w:rPr>
          <w:rFonts w:eastAsia="TimesNewRoman"/>
        </w:rPr>
        <w:t>"</w:t>
      </w:r>
      <w:r w:rsidRPr="000C1AE0">
        <w:rPr>
          <w:rFonts w:eastAsia="TimesNewRoman"/>
        </w:rPr>
        <w:t xml:space="preserve"> means</w:t>
      </w:r>
      <w:r w:rsidRPr="000C1AE0">
        <w:t>, for purposes of 35 Ill. Adm. Code 218 and 219, a coating applied to the surface of pots, pans, or other cooking implements that are exposed directly to a flame or other heating elements.</w:t>
      </w:r>
    </w:p>
    <w:p w:rsidR="000C1AE0" w:rsidRPr="000C1AE0" w:rsidRDefault="000C1AE0" w:rsidP="000C1AE0"/>
    <w:p w:rsidR="000C1AE0" w:rsidRPr="00D55B37" w:rsidRDefault="000C1AE0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EE497D">
        <w:t>1411</w:t>
      </w:r>
      <w:r w:rsidR="00913DB9">
        <w:t>9</w:t>
      </w:r>
      <w:r w:rsidRPr="00D55B37">
        <w:t xml:space="preserve">, effective </w:t>
      </w:r>
      <w:r w:rsidR="00EE497D">
        <w:t>September 14, 2010</w:t>
      </w:r>
      <w:r w:rsidRPr="00D55B37">
        <w:t>)</w:t>
      </w:r>
    </w:p>
    <w:sectPr w:rsidR="000C1AE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5F" w:rsidRDefault="0085175F">
      <w:r>
        <w:separator/>
      </w:r>
    </w:p>
  </w:endnote>
  <w:endnote w:type="continuationSeparator" w:id="0">
    <w:p w:rsidR="0085175F" w:rsidRDefault="0085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5F" w:rsidRDefault="0085175F">
      <w:r>
        <w:separator/>
      </w:r>
    </w:p>
  </w:footnote>
  <w:footnote w:type="continuationSeparator" w:id="0">
    <w:p w:rsidR="0085175F" w:rsidRDefault="00851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BC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AE0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D92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2AEB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6711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75F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BC9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DB9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98A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4FB4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97D"/>
    <w:rsid w:val="00EF1651"/>
    <w:rsid w:val="00EF4E57"/>
    <w:rsid w:val="00EF755A"/>
    <w:rsid w:val="00F00367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EC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AE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AE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