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60" w:rsidRPr="0037221E" w:rsidRDefault="00164B60" w:rsidP="00164B60">
      <w:bookmarkStart w:id="0" w:name="_GoBack"/>
      <w:bookmarkEnd w:id="0"/>
    </w:p>
    <w:p w:rsidR="00164B60" w:rsidRPr="00164B60" w:rsidRDefault="00164B60" w:rsidP="00164B60">
      <w:pPr>
        <w:rPr>
          <w:b/>
        </w:rPr>
      </w:pPr>
      <w:r w:rsidRPr="00164B60">
        <w:rPr>
          <w:b/>
        </w:rPr>
        <w:t>Section 211.4280  Other Glass</w:t>
      </w:r>
    </w:p>
    <w:p w:rsidR="00164B60" w:rsidRPr="0037221E" w:rsidRDefault="00164B60" w:rsidP="00164B60"/>
    <w:p w:rsidR="00164B60" w:rsidRPr="0037221E" w:rsidRDefault="00164B60" w:rsidP="002162F6">
      <w:pPr>
        <w:ind w:left="1440"/>
      </w:pPr>
      <w:r>
        <w:t>"</w:t>
      </w:r>
      <w:r w:rsidRPr="0037221E">
        <w:t>Other glass</w:t>
      </w:r>
      <w:r>
        <w:t>"</w:t>
      </w:r>
      <w:r w:rsidRPr="0037221E">
        <w:t xml:space="preserve"> means, for purposes of Part 217, glass that is neither container glass, as that term is defined in Section 211.1435, nor flat glass, as that term is defined in Section 211.2357. </w:t>
      </w:r>
    </w:p>
    <w:p w:rsidR="001C71C2" w:rsidRDefault="001C71C2" w:rsidP="00573770"/>
    <w:p w:rsidR="00164B60" w:rsidRPr="00D55B37" w:rsidRDefault="00164B60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56220E">
        <w:t>13326</w:t>
      </w:r>
      <w:r w:rsidRPr="00D55B37">
        <w:t xml:space="preserve">, effective </w:t>
      </w:r>
      <w:r w:rsidR="0056220E">
        <w:t>August 31, 2009</w:t>
      </w:r>
      <w:r w:rsidRPr="00D55B37">
        <w:t>)</w:t>
      </w:r>
    </w:p>
    <w:sectPr w:rsidR="00164B6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E38" w:rsidRDefault="00011E38">
      <w:r>
        <w:separator/>
      </w:r>
    </w:p>
  </w:endnote>
  <w:endnote w:type="continuationSeparator" w:id="0">
    <w:p w:rsidR="00011E38" w:rsidRDefault="0001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E38" w:rsidRDefault="00011E38">
      <w:r>
        <w:separator/>
      </w:r>
    </w:p>
  </w:footnote>
  <w:footnote w:type="continuationSeparator" w:id="0">
    <w:p w:rsidR="00011E38" w:rsidRDefault="0001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013"/>
    <w:rsid w:val="00001F1D"/>
    <w:rsid w:val="00003CEF"/>
    <w:rsid w:val="00011A7D"/>
    <w:rsid w:val="00011E38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15B7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2390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B60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F6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6DD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33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220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C5EC6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CDD"/>
    <w:rsid w:val="00BB0A4F"/>
    <w:rsid w:val="00BB230E"/>
    <w:rsid w:val="00BB6CAC"/>
    <w:rsid w:val="00BC000F"/>
    <w:rsid w:val="00BC00FF"/>
    <w:rsid w:val="00BD0ED2"/>
    <w:rsid w:val="00BD4013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EE2"/>
    <w:rsid w:val="00EA55CD"/>
    <w:rsid w:val="00EA5A76"/>
    <w:rsid w:val="00EA5FA3"/>
    <w:rsid w:val="00EA6628"/>
    <w:rsid w:val="00EB33C3"/>
    <w:rsid w:val="00EB424E"/>
    <w:rsid w:val="00EB7CA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B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B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