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21" w:rsidRDefault="00821C21" w:rsidP="00821C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C21" w:rsidRDefault="00821C21" w:rsidP="00821C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211.3770  Metallic Shoe-Type Seal</w:t>
      </w:r>
      <w:r>
        <w:t xml:space="preserve"> </w:t>
      </w:r>
    </w:p>
    <w:p w:rsidR="00821C21" w:rsidRDefault="00821C21" w:rsidP="00821C21">
      <w:pPr>
        <w:widowControl w:val="0"/>
        <w:autoSpaceDE w:val="0"/>
        <w:autoSpaceDN w:val="0"/>
        <w:adjustRightInd w:val="0"/>
      </w:pPr>
    </w:p>
    <w:p w:rsidR="00821C21" w:rsidRDefault="00821C21" w:rsidP="00821C21">
      <w:pPr>
        <w:widowControl w:val="0"/>
        <w:autoSpaceDE w:val="0"/>
        <w:autoSpaceDN w:val="0"/>
        <w:adjustRightInd w:val="0"/>
      </w:pPr>
      <w:r>
        <w:t xml:space="preserve">"Metallic shoe-type seal" means a primary or secondary seal constructed of metal sheets (shoes) which are joined together to form a ring, springs or levers which attach the shoes to the floating roof and hold the shoes against the tank wall, and a coated membrane which is suspended from the shoes to the floating roof. </w:t>
      </w:r>
    </w:p>
    <w:p w:rsidR="00821C21" w:rsidRDefault="00821C21" w:rsidP="00821C21">
      <w:pPr>
        <w:widowControl w:val="0"/>
        <w:autoSpaceDE w:val="0"/>
        <w:autoSpaceDN w:val="0"/>
        <w:adjustRightInd w:val="0"/>
      </w:pPr>
    </w:p>
    <w:p w:rsidR="00821C21" w:rsidRDefault="00821C21" w:rsidP="00821C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21C21" w:rsidSect="00821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C21"/>
    <w:rsid w:val="005C3366"/>
    <w:rsid w:val="0067646B"/>
    <w:rsid w:val="00821C21"/>
    <w:rsid w:val="00E84213"/>
    <w:rsid w:val="00FB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