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F9" w:rsidRDefault="008C61F9" w:rsidP="008C6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1F9" w:rsidRDefault="008C61F9" w:rsidP="008C61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211.3030  Hot Well</w:t>
      </w:r>
      <w:r>
        <w:t xml:space="preserve"> </w:t>
      </w:r>
    </w:p>
    <w:p w:rsidR="008C61F9" w:rsidRDefault="008C61F9" w:rsidP="008C61F9">
      <w:pPr>
        <w:widowControl w:val="0"/>
        <w:autoSpaceDE w:val="0"/>
        <w:autoSpaceDN w:val="0"/>
        <w:adjustRightInd w:val="0"/>
      </w:pPr>
    </w:p>
    <w:p w:rsidR="008C61F9" w:rsidRDefault="008C61F9" w:rsidP="008C61F9">
      <w:pPr>
        <w:widowControl w:val="0"/>
        <w:autoSpaceDE w:val="0"/>
        <w:autoSpaceDN w:val="0"/>
        <w:adjustRightInd w:val="0"/>
      </w:pPr>
      <w:r>
        <w:t xml:space="preserve">"Hot well" means the reservoir of a condensing unit receiving the condensate from a barometric condenser. </w:t>
      </w:r>
    </w:p>
    <w:p w:rsidR="008C61F9" w:rsidRDefault="008C61F9" w:rsidP="008C61F9">
      <w:pPr>
        <w:widowControl w:val="0"/>
        <w:autoSpaceDE w:val="0"/>
        <w:autoSpaceDN w:val="0"/>
        <w:adjustRightInd w:val="0"/>
      </w:pPr>
    </w:p>
    <w:p w:rsidR="008C61F9" w:rsidRDefault="008C61F9" w:rsidP="008C61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C61F9" w:rsidSect="008C6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1F9"/>
    <w:rsid w:val="0058120B"/>
    <w:rsid w:val="005C3366"/>
    <w:rsid w:val="008400AB"/>
    <w:rsid w:val="008C61F9"/>
    <w:rsid w:val="00C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