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44" w:rsidRDefault="00E32044" w:rsidP="00E320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044" w:rsidRDefault="00E32044" w:rsidP="00E320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211.2530  Gas Service</w:t>
      </w:r>
      <w:r>
        <w:t xml:space="preserve"> </w:t>
      </w:r>
    </w:p>
    <w:p w:rsidR="00E32044" w:rsidRDefault="00E32044" w:rsidP="00E32044">
      <w:pPr>
        <w:widowControl w:val="0"/>
        <w:autoSpaceDE w:val="0"/>
        <w:autoSpaceDN w:val="0"/>
        <w:adjustRightInd w:val="0"/>
      </w:pPr>
    </w:p>
    <w:p w:rsidR="00E32044" w:rsidRDefault="00E32044" w:rsidP="00E32044">
      <w:pPr>
        <w:widowControl w:val="0"/>
        <w:autoSpaceDE w:val="0"/>
        <w:autoSpaceDN w:val="0"/>
        <w:adjustRightInd w:val="0"/>
      </w:pPr>
      <w:r>
        <w:t xml:space="preserve">"Gas service" means that the equipment or component contains process fluid that is in the gaseous state at operating conditions. </w:t>
      </w:r>
    </w:p>
    <w:p w:rsidR="00E32044" w:rsidRDefault="00E32044" w:rsidP="00E32044">
      <w:pPr>
        <w:widowControl w:val="0"/>
        <w:autoSpaceDE w:val="0"/>
        <w:autoSpaceDN w:val="0"/>
        <w:adjustRightInd w:val="0"/>
      </w:pPr>
    </w:p>
    <w:p w:rsidR="00E32044" w:rsidRDefault="00E32044" w:rsidP="00E320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32044" w:rsidSect="00E320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044"/>
    <w:rsid w:val="005C3366"/>
    <w:rsid w:val="00AC621E"/>
    <w:rsid w:val="00C26CBE"/>
    <w:rsid w:val="00DD5B78"/>
    <w:rsid w:val="00E3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