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2B" w:rsidRDefault="0083752B" w:rsidP="008375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52B" w:rsidRDefault="0083752B" w:rsidP="008375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211.2510  Full Operating </w:t>
      </w:r>
      <w:proofErr w:type="spellStart"/>
      <w:r>
        <w:rPr>
          <w:b/>
          <w:bCs/>
        </w:rPr>
        <w:t>Flowrate</w:t>
      </w:r>
      <w:proofErr w:type="spellEnd"/>
      <w:r>
        <w:t xml:space="preserve"> </w:t>
      </w:r>
    </w:p>
    <w:p w:rsidR="0083752B" w:rsidRDefault="0083752B" w:rsidP="0083752B">
      <w:pPr>
        <w:widowControl w:val="0"/>
        <w:autoSpaceDE w:val="0"/>
        <w:autoSpaceDN w:val="0"/>
        <w:adjustRightInd w:val="0"/>
      </w:pPr>
    </w:p>
    <w:p w:rsidR="0083752B" w:rsidRDefault="0083752B" w:rsidP="0083752B">
      <w:pPr>
        <w:widowControl w:val="0"/>
        <w:autoSpaceDE w:val="0"/>
        <w:autoSpaceDN w:val="0"/>
        <w:adjustRightInd w:val="0"/>
      </w:pPr>
      <w:r>
        <w:t xml:space="preserve">"Full operating </w:t>
      </w:r>
      <w:proofErr w:type="spellStart"/>
      <w:r>
        <w:t>flowrate</w:t>
      </w:r>
      <w:proofErr w:type="spellEnd"/>
      <w:r>
        <w:t xml:space="preserve">" means maximum operating capacity of the source, emission unit or process unit, as applicable. </w:t>
      </w:r>
    </w:p>
    <w:p w:rsidR="0083752B" w:rsidRDefault="0083752B" w:rsidP="0083752B">
      <w:pPr>
        <w:widowControl w:val="0"/>
        <w:autoSpaceDE w:val="0"/>
        <w:autoSpaceDN w:val="0"/>
        <w:adjustRightInd w:val="0"/>
      </w:pPr>
    </w:p>
    <w:p w:rsidR="0083752B" w:rsidRDefault="0083752B" w:rsidP="008375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3752B" w:rsidSect="00837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52B"/>
    <w:rsid w:val="00000AF9"/>
    <w:rsid w:val="004C4389"/>
    <w:rsid w:val="005C3366"/>
    <w:rsid w:val="0083752B"/>
    <w:rsid w:val="00E3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