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24" w:rsidRDefault="00844524" w:rsidP="00844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524" w:rsidRDefault="00844524" w:rsidP="00844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211.2370  Flexographic Printing</w:t>
      </w:r>
      <w:r>
        <w:t xml:space="preserve"> </w:t>
      </w:r>
    </w:p>
    <w:p w:rsidR="00844524" w:rsidRDefault="00844524" w:rsidP="00844524">
      <w:pPr>
        <w:widowControl w:val="0"/>
        <w:autoSpaceDE w:val="0"/>
        <w:autoSpaceDN w:val="0"/>
        <w:adjustRightInd w:val="0"/>
      </w:pPr>
    </w:p>
    <w:p w:rsidR="00844524" w:rsidRDefault="00844524" w:rsidP="00844524">
      <w:pPr>
        <w:widowControl w:val="0"/>
        <w:autoSpaceDE w:val="0"/>
        <w:autoSpaceDN w:val="0"/>
        <w:adjustRightInd w:val="0"/>
      </w:pPr>
      <w:r>
        <w:t xml:space="preserve">"Flexographic printing" means a roll printing technique in which the pattern to be applied is raised above the printing roll and the image carrier is made of rubber or other elastomeric materials. </w:t>
      </w:r>
    </w:p>
    <w:p w:rsidR="00844524" w:rsidRDefault="00844524" w:rsidP="00844524">
      <w:pPr>
        <w:widowControl w:val="0"/>
        <w:autoSpaceDE w:val="0"/>
        <w:autoSpaceDN w:val="0"/>
        <w:adjustRightInd w:val="0"/>
      </w:pPr>
    </w:p>
    <w:p w:rsidR="00844524" w:rsidRDefault="00844524" w:rsidP="008445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44524" w:rsidSect="00844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524"/>
    <w:rsid w:val="005C3366"/>
    <w:rsid w:val="006242E5"/>
    <w:rsid w:val="00844524"/>
    <w:rsid w:val="00B17AFC"/>
    <w:rsid w:val="00D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