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94B" w:rsidRDefault="00D5494B" w:rsidP="00D5494B">
      <w:pPr>
        <w:widowControl w:val="0"/>
        <w:autoSpaceDE w:val="0"/>
        <w:autoSpaceDN w:val="0"/>
        <w:adjustRightInd w:val="0"/>
      </w:pPr>
      <w:bookmarkStart w:id="0" w:name="_GoBack"/>
      <w:bookmarkEnd w:id="0"/>
    </w:p>
    <w:p w:rsidR="00D5494B" w:rsidRDefault="00D5494B" w:rsidP="00D5494B">
      <w:pPr>
        <w:widowControl w:val="0"/>
        <w:autoSpaceDE w:val="0"/>
        <w:autoSpaceDN w:val="0"/>
        <w:adjustRightInd w:val="0"/>
      </w:pPr>
      <w:r>
        <w:rPr>
          <w:b/>
          <w:bCs/>
        </w:rPr>
        <w:t>Section 211.1320  Commence Commercial Operation</w:t>
      </w:r>
      <w:r>
        <w:t xml:space="preserve"> </w:t>
      </w:r>
    </w:p>
    <w:p w:rsidR="00D5494B" w:rsidRDefault="00D5494B" w:rsidP="00D5494B">
      <w:pPr>
        <w:widowControl w:val="0"/>
        <w:autoSpaceDE w:val="0"/>
        <w:autoSpaceDN w:val="0"/>
        <w:adjustRightInd w:val="0"/>
      </w:pPr>
    </w:p>
    <w:p w:rsidR="00D5494B" w:rsidRDefault="00D5494B" w:rsidP="00D5494B">
      <w:pPr>
        <w:widowControl w:val="0"/>
        <w:autoSpaceDE w:val="0"/>
        <w:autoSpaceDN w:val="0"/>
        <w:adjustRightInd w:val="0"/>
      </w:pPr>
      <w:r>
        <w:t xml:space="preserve">For purposes of allocation of allowances as described in 35 Ill. Adm. Code 217, "commence commercial operation" means, with regard to an EGU that serves a generator, to have begun to produce steam, gas, or other heated medium used to generate electricity for sale or use, including test generation.  Such date shall remain the unit's date of commencement of operation even if the EGU is subsequently modified, reconstructed or repowered. </w:t>
      </w:r>
    </w:p>
    <w:p w:rsidR="00D5494B" w:rsidRDefault="00D5494B" w:rsidP="00D5494B">
      <w:pPr>
        <w:widowControl w:val="0"/>
        <w:autoSpaceDE w:val="0"/>
        <w:autoSpaceDN w:val="0"/>
        <w:adjustRightInd w:val="0"/>
      </w:pPr>
    </w:p>
    <w:p w:rsidR="00D5494B" w:rsidRDefault="00D5494B" w:rsidP="00D5494B">
      <w:pPr>
        <w:widowControl w:val="0"/>
        <w:autoSpaceDE w:val="0"/>
        <w:autoSpaceDN w:val="0"/>
        <w:adjustRightInd w:val="0"/>
        <w:ind w:left="1440" w:hanging="720"/>
      </w:pPr>
      <w:r>
        <w:t xml:space="preserve">(Source:  Added at 25 Ill. Reg. 108, effective December 26, 2000) </w:t>
      </w:r>
    </w:p>
    <w:sectPr w:rsidR="00D5494B" w:rsidSect="00D549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494B"/>
    <w:rsid w:val="005C3366"/>
    <w:rsid w:val="006D1A22"/>
    <w:rsid w:val="00D1058C"/>
    <w:rsid w:val="00D5494B"/>
    <w:rsid w:val="00EF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