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6F5" w:rsidRDefault="00A256F5" w:rsidP="00A256F5">
      <w:pPr>
        <w:widowControl w:val="0"/>
        <w:autoSpaceDE w:val="0"/>
        <w:autoSpaceDN w:val="0"/>
        <w:adjustRightInd w:val="0"/>
      </w:pPr>
      <w:bookmarkStart w:id="0" w:name="_GoBack"/>
      <w:bookmarkEnd w:id="0"/>
    </w:p>
    <w:p w:rsidR="00A256F5" w:rsidRDefault="00A256F5" w:rsidP="00A256F5">
      <w:pPr>
        <w:widowControl w:val="0"/>
        <w:autoSpaceDE w:val="0"/>
        <w:autoSpaceDN w:val="0"/>
        <w:adjustRightInd w:val="0"/>
      </w:pPr>
      <w:r>
        <w:rPr>
          <w:b/>
          <w:bCs/>
        </w:rPr>
        <w:t>Section 211.820  Business Machine Plastic Parts</w:t>
      </w:r>
      <w:r>
        <w:t xml:space="preserve"> </w:t>
      </w:r>
    </w:p>
    <w:p w:rsidR="00A256F5" w:rsidRDefault="00A256F5" w:rsidP="00A256F5">
      <w:pPr>
        <w:widowControl w:val="0"/>
        <w:autoSpaceDE w:val="0"/>
        <w:autoSpaceDN w:val="0"/>
        <w:adjustRightInd w:val="0"/>
      </w:pPr>
    </w:p>
    <w:p w:rsidR="00342663" w:rsidRDefault="00A256F5" w:rsidP="00342663">
      <w:pPr>
        <w:widowControl w:val="0"/>
        <w:autoSpaceDE w:val="0"/>
        <w:autoSpaceDN w:val="0"/>
        <w:adjustRightInd w:val="0"/>
        <w:ind w:left="720" w:firstLine="720"/>
      </w:pPr>
      <w:r>
        <w:t>"Business machine plastic parts" means</w:t>
      </w:r>
      <w:r w:rsidR="00342663">
        <w:t>:</w:t>
      </w:r>
    </w:p>
    <w:p w:rsidR="00342663" w:rsidRDefault="00342663" w:rsidP="00A256F5">
      <w:pPr>
        <w:widowControl w:val="0"/>
        <w:autoSpaceDE w:val="0"/>
        <w:autoSpaceDN w:val="0"/>
        <w:adjustRightInd w:val="0"/>
      </w:pPr>
    </w:p>
    <w:p w:rsidR="00A256F5" w:rsidRDefault="00342663" w:rsidP="009D20A6">
      <w:pPr>
        <w:widowControl w:val="0"/>
        <w:autoSpaceDE w:val="0"/>
        <w:autoSpaceDN w:val="0"/>
        <w:adjustRightInd w:val="0"/>
        <w:ind w:left="2160"/>
      </w:pPr>
      <w:r>
        <w:t>Prior to May 1, 20</w:t>
      </w:r>
      <w:r w:rsidR="00D1097F">
        <w:t>1</w:t>
      </w:r>
      <w:r w:rsidR="00DC1CAA">
        <w:t>2</w:t>
      </w:r>
      <w:r>
        <w:t xml:space="preserve">, </w:t>
      </w:r>
      <w:r w:rsidR="00A256F5">
        <w:t>the plastic housings and other exterior plastic components of electronic office equipment and of medical and musical equipment, including, but not limited to the following:  computers, monitors, printers and keyboards, facsimile machines, copiers, microfiche readers, cellular and standard phones, and pencil sharpeners. This definition excludes internal electrical components of business machines</w:t>
      </w:r>
      <w:r>
        <w:t>;</w:t>
      </w:r>
      <w:r w:rsidR="00A256F5">
        <w:t xml:space="preserve"> </w:t>
      </w:r>
    </w:p>
    <w:p w:rsidR="00A256F5" w:rsidRDefault="00A256F5" w:rsidP="00A256F5">
      <w:pPr>
        <w:widowControl w:val="0"/>
        <w:autoSpaceDE w:val="0"/>
        <w:autoSpaceDN w:val="0"/>
        <w:adjustRightInd w:val="0"/>
      </w:pPr>
    </w:p>
    <w:p w:rsidR="00342663" w:rsidRPr="00342663" w:rsidRDefault="00342663" w:rsidP="009D20A6">
      <w:pPr>
        <w:ind w:left="2160"/>
      </w:pPr>
      <w:r w:rsidRPr="00342663">
        <w:t>On and after May 1, 201</w:t>
      </w:r>
      <w:r w:rsidR="00DC1CAA">
        <w:t>2</w:t>
      </w:r>
      <w:r w:rsidRPr="00342663">
        <w:t>, a device that uses electronic or mechanical methods to process information, perform calculations, print or copy information, or convert sound into electrical impulses for transmission, including devices listed in standard industrial classification numbers 3572, 3573, 3574, 3579, and 3661, and photocopy machines, a subcategory of standard industrial classification number 3861.</w:t>
      </w:r>
    </w:p>
    <w:p w:rsidR="00342663" w:rsidRDefault="00342663" w:rsidP="00A256F5">
      <w:pPr>
        <w:widowControl w:val="0"/>
        <w:autoSpaceDE w:val="0"/>
        <w:autoSpaceDN w:val="0"/>
        <w:adjustRightInd w:val="0"/>
        <w:ind w:left="1440" w:hanging="720"/>
      </w:pPr>
    </w:p>
    <w:p w:rsidR="00342663" w:rsidRPr="00D55B37" w:rsidRDefault="00342663">
      <w:pPr>
        <w:pStyle w:val="JCARSourceNote"/>
        <w:ind w:left="720"/>
      </w:pPr>
      <w:r w:rsidRPr="00D55B37">
        <w:t xml:space="preserve">(Source:  </w:t>
      </w:r>
      <w:r>
        <w:t>Amended</w:t>
      </w:r>
      <w:r w:rsidRPr="00D55B37">
        <w:t xml:space="preserve"> at </w:t>
      </w:r>
      <w:r>
        <w:t>34 I</w:t>
      </w:r>
      <w:r w:rsidRPr="00D55B37">
        <w:t xml:space="preserve">ll. Reg. </w:t>
      </w:r>
      <w:r w:rsidR="00887836">
        <w:t>1411</w:t>
      </w:r>
      <w:r w:rsidR="006416CC">
        <w:t>9</w:t>
      </w:r>
      <w:r w:rsidRPr="00D55B37">
        <w:t xml:space="preserve">, effective </w:t>
      </w:r>
      <w:r w:rsidR="00887836">
        <w:t>September 14, 2010</w:t>
      </w:r>
      <w:r w:rsidRPr="00D55B37">
        <w:t>)</w:t>
      </w:r>
    </w:p>
    <w:sectPr w:rsidR="00342663" w:rsidRPr="00D55B37" w:rsidSect="00A256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56F5"/>
    <w:rsid w:val="00102931"/>
    <w:rsid w:val="00342663"/>
    <w:rsid w:val="005C3366"/>
    <w:rsid w:val="006416CC"/>
    <w:rsid w:val="00887836"/>
    <w:rsid w:val="008D2561"/>
    <w:rsid w:val="009D20A6"/>
    <w:rsid w:val="00A256F5"/>
    <w:rsid w:val="00D1097F"/>
    <w:rsid w:val="00DC1CAA"/>
    <w:rsid w:val="00DD705A"/>
    <w:rsid w:val="00F15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426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42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2012-06-21T19:08:00Z</dcterms:created>
  <dcterms:modified xsi:type="dcterms:W3CDTF">2012-06-21T19:08:00Z</dcterms:modified>
</cp:coreProperties>
</file>