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E0B" w:rsidRDefault="00C55E0B" w:rsidP="00C55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E0B" w:rsidRDefault="00C55E0B" w:rsidP="00C55E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211.770  Brush or Wipe Coating</w:t>
      </w:r>
      <w:r>
        <w:t xml:space="preserve"> </w:t>
      </w:r>
    </w:p>
    <w:p w:rsidR="00C55E0B" w:rsidRDefault="00C55E0B" w:rsidP="00C55E0B">
      <w:pPr>
        <w:widowControl w:val="0"/>
        <w:autoSpaceDE w:val="0"/>
        <w:autoSpaceDN w:val="0"/>
        <w:adjustRightInd w:val="0"/>
      </w:pPr>
    </w:p>
    <w:p w:rsidR="00C55E0B" w:rsidRDefault="00C55E0B" w:rsidP="00C55E0B">
      <w:pPr>
        <w:widowControl w:val="0"/>
        <w:autoSpaceDE w:val="0"/>
        <w:autoSpaceDN w:val="0"/>
        <w:adjustRightInd w:val="0"/>
      </w:pPr>
      <w:r>
        <w:t xml:space="preserve">"Brush or wipe coating" means a manual method of applying a coating using a brush, cloth, or similar object. </w:t>
      </w:r>
    </w:p>
    <w:p w:rsidR="00C55E0B" w:rsidRDefault="00C55E0B" w:rsidP="00C55E0B">
      <w:pPr>
        <w:widowControl w:val="0"/>
        <w:autoSpaceDE w:val="0"/>
        <w:autoSpaceDN w:val="0"/>
        <w:adjustRightInd w:val="0"/>
      </w:pPr>
    </w:p>
    <w:p w:rsidR="00C55E0B" w:rsidRDefault="00C55E0B" w:rsidP="00C55E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C55E0B" w:rsidSect="00C55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E0B"/>
    <w:rsid w:val="005C3366"/>
    <w:rsid w:val="006C190D"/>
    <w:rsid w:val="00C55E0B"/>
    <w:rsid w:val="00C86AB1"/>
    <w:rsid w:val="00C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