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FC" w:rsidRDefault="009151FC" w:rsidP="00915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1FC" w:rsidRDefault="009151FC" w:rsidP="009151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211.630  Automobile or Light-Duty Truck Assembly Source or Automobile or Light-Duty Truck Manufacturing Plant</w:t>
      </w:r>
      <w:r>
        <w:t xml:space="preserve"> </w:t>
      </w:r>
    </w:p>
    <w:p w:rsidR="009151FC" w:rsidRDefault="009151FC" w:rsidP="009151FC">
      <w:pPr>
        <w:widowControl w:val="0"/>
        <w:autoSpaceDE w:val="0"/>
        <w:autoSpaceDN w:val="0"/>
        <w:adjustRightInd w:val="0"/>
      </w:pPr>
    </w:p>
    <w:p w:rsidR="009151FC" w:rsidRDefault="009151FC" w:rsidP="009151FC">
      <w:pPr>
        <w:widowControl w:val="0"/>
        <w:autoSpaceDE w:val="0"/>
        <w:autoSpaceDN w:val="0"/>
        <w:adjustRightInd w:val="0"/>
      </w:pPr>
      <w:r>
        <w:t xml:space="preserve">"Automobile or light-duty truck assembly source" or "Automobile or light-duty truck manufacturing plant" means a source where parts are assembled or finished for inclusion into a finished automobile or light-duty truck ready for sale to vehicle dealers, but not including customizers, body shops, and other </w:t>
      </w:r>
      <w:proofErr w:type="spellStart"/>
      <w:r>
        <w:t>repainters</w:t>
      </w:r>
      <w:proofErr w:type="spellEnd"/>
      <w:r>
        <w:t xml:space="preserve">. </w:t>
      </w:r>
    </w:p>
    <w:p w:rsidR="009151FC" w:rsidRDefault="009151FC" w:rsidP="009151FC">
      <w:pPr>
        <w:widowControl w:val="0"/>
        <w:autoSpaceDE w:val="0"/>
        <w:autoSpaceDN w:val="0"/>
        <w:adjustRightInd w:val="0"/>
      </w:pPr>
    </w:p>
    <w:p w:rsidR="009151FC" w:rsidRDefault="009151FC" w:rsidP="009151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151FC" w:rsidSect="00915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1FC"/>
    <w:rsid w:val="005C3366"/>
    <w:rsid w:val="007974FD"/>
    <w:rsid w:val="009151FC"/>
    <w:rsid w:val="00A91FCD"/>
    <w:rsid w:val="00C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