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2B" w:rsidRDefault="0029182B" w:rsidP="002918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82B" w:rsidRDefault="0029182B" w:rsidP="002918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211.485  Animal Pathological Waste</w:t>
      </w:r>
      <w:r>
        <w:t xml:space="preserve"> </w:t>
      </w:r>
    </w:p>
    <w:p w:rsidR="0029182B" w:rsidRDefault="0029182B" w:rsidP="0029182B">
      <w:pPr>
        <w:widowControl w:val="0"/>
        <w:autoSpaceDE w:val="0"/>
        <w:autoSpaceDN w:val="0"/>
        <w:adjustRightInd w:val="0"/>
      </w:pPr>
    </w:p>
    <w:p w:rsidR="0029182B" w:rsidRDefault="0029182B" w:rsidP="0029182B">
      <w:pPr>
        <w:widowControl w:val="0"/>
        <w:autoSpaceDE w:val="0"/>
        <w:autoSpaceDN w:val="0"/>
        <w:adjustRightInd w:val="0"/>
      </w:pPr>
      <w:r>
        <w:t xml:space="preserve">"Animal pathological waste" means waste composed of whole or parts of animal carcasses and also </w:t>
      </w:r>
      <w:proofErr w:type="spellStart"/>
      <w:r>
        <w:t>noncarcass</w:t>
      </w:r>
      <w:proofErr w:type="spellEnd"/>
      <w:r>
        <w:t xml:space="preserve"> materials such as plastic, paper wrapping and animal collars.  </w:t>
      </w:r>
      <w:proofErr w:type="spellStart"/>
      <w:r>
        <w:t>Noncarcass</w:t>
      </w:r>
      <w:proofErr w:type="spellEnd"/>
      <w:r>
        <w:t xml:space="preserve"> materials shall not exceed ten percent by weight of the total weight of the carcass and </w:t>
      </w:r>
      <w:proofErr w:type="spellStart"/>
      <w:r>
        <w:t>noncarcass</w:t>
      </w:r>
      <w:proofErr w:type="spellEnd"/>
      <w:r>
        <w:t xml:space="preserve"> materials combined. </w:t>
      </w:r>
    </w:p>
    <w:p w:rsidR="0029182B" w:rsidRDefault="0029182B" w:rsidP="0029182B">
      <w:pPr>
        <w:widowControl w:val="0"/>
        <w:autoSpaceDE w:val="0"/>
        <w:autoSpaceDN w:val="0"/>
        <w:adjustRightInd w:val="0"/>
      </w:pPr>
    </w:p>
    <w:p w:rsidR="0029182B" w:rsidRDefault="0029182B" w:rsidP="002918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7590, effective May 22, 1996) </w:t>
      </w:r>
    </w:p>
    <w:sectPr w:rsidR="0029182B" w:rsidSect="00291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82B"/>
    <w:rsid w:val="0029182B"/>
    <w:rsid w:val="0042597B"/>
    <w:rsid w:val="005C3366"/>
    <w:rsid w:val="00906CCB"/>
    <w:rsid w:val="00D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