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9" w:rsidRDefault="00534F19" w:rsidP="00534F19">
      <w:pPr>
        <w:widowControl w:val="0"/>
        <w:autoSpaceDE w:val="0"/>
        <w:autoSpaceDN w:val="0"/>
        <w:adjustRightInd w:val="0"/>
      </w:pPr>
      <w:bookmarkStart w:id="0" w:name="_GoBack"/>
      <w:bookmarkEnd w:id="0"/>
    </w:p>
    <w:p w:rsidR="00534F19" w:rsidRDefault="00534F19" w:rsidP="00534F19">
      <w:pPr>
        <w:widowControl w:val="0"/>
        <w:autoSpaceDE w:val="0"/>
        <w:autoSpaceDN w:val="0"/>
        <w:adjustRightInd w:val="0"/>
      </w:pPr>
      <w:r>
        <w:rPr>
          <w:b/>
          <w:bCs/>
        </w:rPr>
        <w:t>Section 211.410  Air Pollution Control Equipment</w:t>
      </w:r>
      <w:r>
        <w:t xml:space="preserve"> </w:t>
      </w:r>
    </w:p>
    <w:p w:rsidR="00534F19" w:rsidRDefault="00534F19" w:rsidP="00534F19">
      <w:pPr>
        <w:widowControl w:val="0"/>
        <w:autoSpaceDE w:val="0"/>
        <w:autoSpaceDN w:val="0"/>
        <w:adjustRightInd w:val="0"/>
      </w:pPr>
    </w:p>
    <w:p w:rsidR="00534F19" w:rsidRDefault="00534F19" w:rsidP="00534F19">
      <w:pPr>
        <w:widowControl w:val="0"/>
        <w:autoSpaceDE w:val="0"/>
        <w:autoSpaceDN w:val="0"/>
        <w:adjustRightInd w:val="0"/>
      </w:pPr>
      <w:r>
        <w:t xml:space="preserve">"Air pollution control equipment" means any equipment or apparatus of a type intended to eliminate, prevent, reduce or control the emission of air contaminants to the atmosphere. </w:t>
      </w:r>
    </w:p>
    <w:p w:rsidR="00534F19" w:rsidRDefault="00534F19" w:rsidP="00E169D2">
      <w:pPr>
        <w:widowControl w:val="0"/>
        <w:autoSpaceDE w:val="0"/>
        <w:autoSpaceDN w:val="0"/>
        <w:adjustRightInd w:val="0"/>
        <w:ind w:left="27"/>
      </w:pPr>
      <w:r>
        <w:t xml:space="preserve">(Board Note:  The requirements to obtain permits for air pollution control equipment, in 35 Ill. Adm. Code 201.Subpart C, apply to such equipment intended to eliminate, prevent, reduce or control the emissions of specified air contaminants from stationary emission units. </w:t>
      </w:r>
    </w:p>
    <w:p w:rsidR="00534F19" w:rsidRDefault="00534F19" w:rsidP="00534F19">
      <w:pPr>
        <w:widowControl w:val="0"/>
        <w:autoSpaceDE w:val="0"/>
        <w:autoSpaceDN w:val="0"/>
        <w:adjustRightInd w:val="0"/>
        <w:ind w:left="1440" w:hanging="720"/>
      </w:pPr>
    </w:p>
    <w:p w:rsidR="00534F19" w:rsidRDefault="00534F19" w:rsidP="00534F19">
      <w:pPr>
        <w:widowControl w:val="0"/>
        <w:autoSpaceDE w:val="0"/>
        <w:autoSpaceDN w:val="0"/>
        <w:adjustRightInd w:val="0"/>
        <w:ind w:left="1440" w:hanging="720"/>
      </w:pPr>
      <w:r>
        <w:t xml:space="preserve">(Source:  Added at 17 Ill. Reg. 16504, effective September 27, 1993) </w:t>
      </w:r>
    </w:p>
    <w:sectPr w:rsidR="00534F19" w:rsidSect="00534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F19"/>
    <w:rsid w:val="00161B47"/>
    <w:rsid w:val="00534F19"/>
    <w:rsid w:val="005C3366"/>
    <w:rsid w:val="00C918F0"/>
    <w:rsid w:val="00E169D2"/>
    <w:rsid w:val="00E6500E"/>
    <w:rsid w:val="00FD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