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93E" w:rsidRDefault="005F593E" w:rsidP="005F593E">
      <w:pPr>
        <w:widowControl w:val="0"/>
        <w:autoSpaceDE w:val="0"/>
        <w:autoSpaceDN w:val="0"/>
        <w:adjustRightInd w:val="0"/>
      </w:pPr>
      <w:bookmarkStart w:id="0" w:name="_GoBack"/>
      <w:bookmarkEnd w:id="0"/>
    </w:p>
    <w:p w:rsidR="005F593E" w:rsidRDefault="005F593E" w:rsidP="005F593E">
      <w:pPr>
        <w:widowControl w:val="0"/>
        <w:autoSpaceDE w:val="0"/>
        <w:autoSpaceDN w:val="0"/>
        <w:adjustRightInd w:val="0"/>
      </w:pPr>
      <w:r>
        <w:rPr>
          <w:b/>
          <w:bCs/>
        </w:rPr>
        <w:t>Section 205.310  ERMS Applications</w:t>
      </w:r>
      <w:r>
        <w:t xml:space="preserve"> </w:t>
      </w:r>
    </w:p>
    <w:p w:rsidR="005F593E" w:rsidRDefault="005F593E" w:rsidP="005F593E">
      <w:pPr>
        <w:widowControl w:val="0"/>
        <w:autoSpaceDE w:val="0"/>
        <w:autoSpaceDN w:val="0"/>
        <w:adjustRightInd w:val="0"/>
      </w:pPr>
    </w:p>
    <w:p w:rsidR="005F593E" w:rsidRDefault="005F593E" w:rsidP="005F593E">
      <w:pPr>
        <w:widowControl w:val="0"/>
        <w:autoSpaceDE w:val="0"/>
        <w:autoSpaceDN w:val="0"/>
        <w:adjustRightInd w:val="0"/>
        <w:ind w:left="1440" w:hanging="720"/>
      </w:pPr>
      <w:r>
        <w:t>a)</w:t>
      </w:r>
      <w:r>
        <w:tab/>
        <w:t xml:space="preserve">The owner or operator of each participating source or new participating source shall submit to the Agency an ERMS application in accordance with the following schedule: </w:t>
      </w:r>
    </w:p>
    <w:p w:rsidR="00C1032A" w:rsidRDefault="00C1032A" w:rsidP="005F593E">
      <w:pPr>
        <w:widowControl w:val="0"/>
        <w:autoSpaceDE w:val="0"/>
        <w:autoSpaceDN w:val="0"/>
        <w:adjustRightInd w:val="0"/>
        <w:ind w:left="2160" w:hanging="720"/>
      </w:pPr>
    </w:p>
    <w:p w:rsidR="005F593E" w:rsidRDefault="005F593E" w:rsidP="005F593E">
      <w:pPr>
        <w:widowControl w:val="0"/>
        <w:autoSpaceDE w:val="0"/>
        <w:autoSpaceDN w:val="0"/>
        <w:adjustRightInd w:val="0"/>
        <w:ind w:left="2160" w:hanging="720"/>
      </w:pPr>
      <w:r>
        <w:t>1)</w:t>
      </w:r>
      <w:r>
        <w:tab/>
        <w:t xml:space="preserve">For a participating source with baseline emissions of at least 10 tons of VOM, as determined in accordance with Section 205.320(a) of this Subpart, by March 1, 1998; </w:t>
      </w:r>
    </w:p>
    <w:p w:rsidR="00C1032A" w:rsidRDefault="00C1032A" w:rsidP="005F593E">
      <w:pPr>
        <w:widowControl w:val="0"/>
        <w:autoSpaceDE w:val="0"/>
        <w:autoSpaceDN w:val="0"/>
        <w:adjustRightInd w:val="0"/>
        <w:ind w:left="2160" w:hanging="720"/>
      </w:pPr>
    </w:p>
    <w:p w:rsidR="005F593E" w:rsidRDefault="005F593E" w:rsidP="005F593E">
      <w:pPr>
        <w:widowControl w:val="0"/>
        <w:autoSpaceDE w:val="0"/>
        <w:autoSpaceDN w:val="0"/>
        <w:adjustRightInd w:val="0"/>
        <w:ind w:left="2160" w:hanging="720"/>
      </w:pPr>
      <w:r>
        <w:t>2)</w:t>
      </w:r>
      <w:r>
        <w:tab/>
        <w:t xml:space="preserve">For any source that first becomes a participating source </w:t>
      </w:r>
      <w:r w:rsidR="00FF3CE1">
        <w:t xml:space="preserve">or new participating source </w:t>
      </w:r>
      <w:r>
        <w:t xml:space="preserve">because its VOM emissions increase to 10 tons or greater during any seasonal allotment period beginning with 1999, on or before December 1 of the year of the first seasonal allotment period in which its VOM emissions are at least 10 tons, provided that this emissions increase is not a major modification pursuant to 35 Ill. Adm. Code 203; or </w:t>
      </w:r>
    </w:p>
    <w:p w:rsidR="00C1032A" w:rsidRDefault="00C1032A" w:rsidP="005F593E">
      <w:pPr>
        <w:widowControl w:val="0"/>
        <w:autoSpaceDE w:val="0"/>
        <w:autoSpaceDN w:val="0"/>
        <w:adjustRightInd w:val="0"/>
        <w:ind w:left="2160" w:hanging="720"/>
      </w:pPr>
    </w:p>
    <w:p w:rsidR="005F593E" w:rsidRDefault="005F593E" w:rsidP="005F593E">
      <w:pPr>
        <w:widowControl w:val="0"/>
        <w:autoSpaceDE w:val="0"/>
        <w:autoSpaceDN w:val="0"/>
        <w:adjustRightInd w:val="0"/>
        <w:ind w:left="2160" w:hanging="720"/>
      </w:pPr>
      <w:r>
        <w:t>3)</w:t>
      </w:r>
      <w:r>
        <w:tab/>
        <w:t xml:space="preserve">For any source existing prior to May 1, 1999, that </w:t>
      </w:r>
      <w:r w:rsidR="00FF3CE1">
        <w:t xml:space="preserve">first becomes a participating source or new participating source due to a major modification </w:t>
      </w:r>
      <w:r>
        <w:t xml:space="preserve">subject to 35 Ill. Adm. Code 203 based on VOM emissions, at the time a construction permit application is submitted or due for the source or modification, whichever occurs first. </w:t>
      </w:r>
    </w:p>
    <w:p w:rsidR="00C1032A" w:rsidRDefault="00C1032A" w:rsidP="005F593E">
      <w:pPr>
        <w:widowControl w:val="0"/>
        <w:autoSpaceDE w:val="0"/>
        <w:autoSpaceDN w:val="0"/>
        <w:adjustRightInd w:val="0"/>
        <w:ind w:left="1440" w:hanging="720"/>
      </w:pPr>
    </w:p>
    <w:p w:rsidR="00FF3CE1" w:rsidRDefault="00FF3CE1" w:rsidP="00FF3CE1">
      <w:pPr>
        <w:widowControl w:val="0"/>
        <w:autoSpaceDE w:val="0"/>
        <w:autoSpaceDN w:val="0"/>
        <w:adjustRightInd w:val="0"/>
        <w:ind w:left="2160" w:hanging="735"/>
      </w:pPr>
      <w:r>
        <w:t>4)</w:t>
      </w:r>
      <w:r>
        <w:tab/>
        <w:t>For a source that will be a new participating source when it commences construction and that is also a major new source under 35 Ill. Adm. Code 203 based on VOM emissions, at the time a construction permit application is submitted or due for the source, whichever occurs first.</w:t>
      </w:r>
    </w:p>
    <w:p w:rsidR="00FF3CE1" w:rsidRDefault="00FF3CE1" w:rsidP="005F593E">
      <w:pPr>
        <w:widowControl w:val="0"/>
        <w:autoSpaceDE w:val="0"/>
        <w:autoSpaceDN w:val="0"/>
        <w:adjustRightInd w:val="0"/>
        <w:ind w:left="1440" w:hanging="720"/>
      </w:pPr>
    </w:p>
    <w:p w:rsidR="005F593E" w:rsidRDefault="005F593E" w:rsidP="005F593E">
      <w:pPr>
        <w:widowControl w:val="0"/>
        <w:autoSpaceDE w:val="0"/>
        <w:autoSpaceDN w:val="0"/>
        <w:adjustRightInd w:val="0"/>
        <w:ind w:left="1440" w:hanging="720"/>
      </w:pPr>
      <w:r>
        <w:t>b)</w:t>
      </w:r>
      <w:r>
        <w:tab/>
        <w:t xml:space="preserve">Except as provided in subsection (d) of this Section, each ERMS application for participating sources shall contain all information required by the Agency pursuant to Section 39.5 of the Act [415 ILCS 5/39.5] or reference such information if previously submitted to the Agency, including the following information: </w:t>
      </w:r>
    </w:p>
    <w:p w:rsidR="00C1032A" w:rsidRDefault="00C1032A" w:rsidP="005F593E">
      <w:pPr>
        <w:widowControl w:val="0"/>
        <w:autoSpaceDE w:val="0"/>
        <w:autoSpaceDN w:val="0"/>
        <w:adjustRightInd w:val="0"/>
        <w:ind w:left="2160" w:hanging="720"/>
      </w:pPr>
    </w:p>
    <w:p w:rsidR="005F593E" w:rsidRDefault="005F593E" w:rsidP="005F593E">
      <w:pPr>
        <w:widowControl w:val="0"/>
        <w:autoSpaceDE w:val="0"/>
        <w:autoSpaceDN w:val="0"/>
        <w:adjustRightInd w:val="0"/>
        <w:ind w:left="2160" w:hanging="720"/>
      </w:pPr>
      <w:r>
        <w:t>1)</w:t>
      </w:r>
      <w:r>
        <w:tab/>
        <w:t xml:space="preserve">Data sufficient to establish the appropriate baseline emissions for the source in accordance with Section 205.320 of this Subpart, including but not limited to the following: </w:t>
      </w:r>
    </w:p>
    <w:p w:rsidR="00C1032A" w:rsidRDefault="00C1032A" w:rsidP="005F593E">
      <w:pPr>
        <w:widowControl w:val="0"/>
        <w:autoSpaceDE w:val="0"/>
        <w:autoSpaceDN w:val="0"/>
        <w:adjustRightInd w:val="0"/>
        <w:ind w:left="2880" w:hanging="720"/>
      </w:pPr>
    </w:p>
    <w:p w:rsidR="005F593E" w:rsidRDefault="005F593E" w:rsidP="005F593E">
      <w:pPr>
        <w:widowControl w:val="0"/>
        <w:autoSpaceDE w:val="0"/>
        <w:autoSpaceDN w:val="0"/>
        <w:adjustRightInd w:val="0"/>
        <w:ind w:left="2880" w:hanging="720"/>
      </w:pPr>
      <w:r>
        <w:t>A)</w:t>
      </w:r>
      <w:r>
        <w:tab/>
        <w:t xml:space="preserve">VOM emissions data and production types and levels from the baseline emissions year(s), as specified in Section 205.320(a)(1), (b) or (c) of this Subpart, as appropriate; </w:t>
      </w:r>
    </w:p>
    <w:p w:rsidR="00C1032A" w:rsidRDefault="00C1032A" w:rsidP="005F593E">
      <w:pPr>
        <w:widowControl w:val="0"/>
        <w:autoSpaceDE w:val="0"/>
        <w:autoSpaceDN w:val="0"/>
        <w:adjustRightInd w:val="0"/>
        <w:ind w:left="2880" w:hanging="720"/>
      </w:pPr>
    </w:p>
    <w:p w:rsidR="005F593E" w:rsidRDefault="005F593E" w:rsidP="005F593E">
      <w:pPr>
        <w:widowControl w:val="0"/>
        <w:autoSpaceDE w:val="0"/>
        <w:autoSpaceDN w:val="0"/>
        <w:adjustRightInd w:val="0"/>
        <w:ind w:left="2880" w:hanging="720"/>
      </w:pPr>
      <w:r>
        <w:t>B)</w:t>
      </w:r>
      <w:r>
        <w:tab/>
        <w:t xml:space="preserve">If the source is proposing a substitute baseline emissions year(s), as provided in Section 205.320(a)(2) of this Subpart, a justification that the year is more representative than 1994, 1995 or 1996, including data on production types and levels from the proposed substitute year(s) and historical production data, as needed to justify that the proposed substitute year(s) is representative; and </w:t>
      </w:r>
    </w:p>
    <w:p w:rsidR="00C1032A" w:rsidRDefault="00C1032A" w:rsidP="005F593E">
      <w:pPr>
        <w:widowControl w:val="0"/>
        <w:autoSpaceDE w:val="0"/>
        <w:autoSpaceDN w:val="0"/>
        <w:adjustRightInd w:val="0"/>
        <w:ind w:left="2880" w:hanging="720"/>
      </w:pPr>
    </w:p>
    <w:p w:rsidR="005F593E" w:rsidRDefault="005F593E" w:rsidP="005F593E">
      <w:pPr>
        <w:widowControl w:val="0"/>
        <w:autoSpaceDE w:val="0"/>
        <w:autoSpaceDN w:val="0"/>
        <w:adjustRightInd w:val="0"/>
        <w:ind w:left="2880" w:hanging="720"/>
      </w:pPr>
      <w:r>
        <w:t>C)</w:t>
      </w:r>
      <w:r>
        <w:tab/>
        <w:t xml:space="preserve">If the source is proposing a baseline emissions adjustment based on voluntary over-compliance, as provided in Section 205.320(d) of this Subpart, sufficient information for the Agency to determine the appropriate adjustment; </w:t>
      </w:r>
    </w:p>
    <w:p w:rsidR="00C1032A" w:rsidRDefault="00C1032A" w:rsidP="005F593E">
      <w:pPr>
        <w:widowControl w:val="0"/>
        <w:autoSpaceDE w:val="0"/>
        <w:autoSpaceDN w:val="0"/>
        <w:adjustRightInd w:val="0"/>
        <w:ind w:left="2160" w:hanging="720"/>
      </w:pPr>
    </w:p>
    <w:p w:rsidR="005F593E" w:rsidRDefault="005F593E" w:rsidP="005F593E">
      <w:pPr>
        <w:widowControl w:val="0"/>
        <w:autoSpaceDE w:val="0"/>
        <w:autoSpaceDN w:val="0"/>
        <w:adjustRightInd w:val="0"/>
        <w:ind w:left="2160" w:hanging="720"/>
      </w:pPr>
      <w:r>
        <w:t>2)</w:t>
      </w:r>
      <w:r>
        <w:tab/>
        <w:t xml:space="preserve">A description of methods and practices used to determine baseline emissions and that will be used to determine seasonal emissions for purposes of demonstrating compliance with this Part, in accordance with Sections 205.330 and 205.335 of this Subpart; </w:t>
      </w:r>
    </w:p>
    <w:p w:rsidR="00C1032A" w:rsidRDefault="00C1032A" w:rsidP="005F593E">
      <w:pPr>
        <w:widowControl w:val="0"/>
        <w:autoSpaceDE w:val="0"/>
        <w:autoSpaceDN w:val="0"/>
        <w:adjustRightInd w:val="0"/>
        <w:ind w:left="2160" w:hanging="720"/>
      </w:pPr>
    </w:p>
    <w:p w:rsidR="005F593E" w:rsidRDefault="005F593E" w:rsidP="005F593E">
      <w:pPr>
        <w:widowControl w:val="0"/>
        <w:autoSpaceDE w:val="0"/>
        <w:autoSpaceDN w:val="0"/>
        <w:adjustRightInd w:val="0"/>
        <w:ind w:left="2160" w:hanging="720"/>
      </w:pPr>
      <w:r>
        <w:t>3)</w:t>
      </w:r>
      <w:r>
        <w:tab/>
        <w:t xml:space="preserve">Identification of any emission unit for which exclusion from further reductions is sought pursuant to Section 205.405(b) of this Part and including all of the information required pursuant to Section 205.405(b) of this Part; </w:t>
      </w:r>
    </w:p>
    <w:p w:rsidR="00C1032A" w:rsidRDefault="00C1032A" w:rsidP="005F593E">
      <w:pPr>
        <w:widowControl w:val="0"/>
        <w:autoSpaceDE w:val="0"/>
        <w:autoSpaceDN w:val="0"/>
        <w:adjustRightInd w:val="0"/>
        <w:ind w:left="2160" w:hanging="720"/>
      </w:pPr>
    </w:p>
    <w:p w:rsidR="005F593E" w:rsidRDefault="005F593E" w:rsidP="005F593E">
      <w:pPr>
        <w:widowControl w:val="0"/>
        <w:autoSpaceDE w:val="0"/>
        <w:autoSpaceDN w:val="0"/>
        <w:adjustRightInd w:val="0"/>
        <w:ind w:left="2160" w:hanging="720"/>
      </w:pPr>
      <w:r>
        <w:t>4)</w:t>
      </w:r>
      <w:r>
        <w:tab/>
        <w:t xml:space="preserve">Identification of any emission unit excluded from further reductions pursuant to Section 205.405(a) of this Part; and </w:t>
      </w:r>
    </w:p>
    <w:p w:rsidR="00C1032A" w:rsidRDefault="00C1032A" w:rsidP="005F593E">
      <w:pPr>
        <w:widowControl w:val="0"/>
        <w:autoSpaceDE w:val="0"/>
        <w:autoSpaceDN w:val="0"/>
        <w:adjustRightInd w:val="0"/>
        <w:ind w:left="2160" w:hanging="720"/>
      </w:pPr>
    </w:p>
    <w:p w:rsidR="005F593E" w:rsidRDefault="005F593E" w:rsidP="005F593E">
      <w:pPr>
        <w:widowControl w:val="0"/>
        <w:autoSpaceDE w:val="0"/>
        <w:autoSpaceDN w:val="0"/>
        <w:adjustRightInd w:val="0"/>
        <w:ind w:left="2160" w:hanging="720"/>
      </w:pPr>
      <w:r>
        <w:t>5)</w:t>
      </w:r>
      <w:r>
        <w:tab/>
        <w:t xml:space="preserve">Identification of any new or modified emission unit for which a construction permit was issued prior to January 1, 1998, but for which three years of operational data is not available, and the permitted VOM emissions or the permitted increase in VOM emissions from such emission unit(s), adjusted for the seasonal allotment period. </w:t>
      </w:r>
    </w:p>
    <w:p w:rsidR="00C1032A" w:rsidRDefault="00C1032A" w:rsidP="005F593E">
      <w:pPr>
        <w:widowControl w:val="0"/>
        <w:autoSpaceDE w:val="0"/>
        <w:autoSpaceDN w:val="0"/>
        <w:adjustRightInd w:val="0"/>
        <w:ind w:left="1440" w:hanging="720"/>
      </w:pPr>
    </w:p>
    <w:p w:rsidR="005F593E" w:rsidRDefault="005F593E" w:rsidP="005F593E">
      <w:pPr>
        <w:widowControl w:val="0"/>
        <w:autoSpaceDE w:val="0"/>
        <w:autoSpaceDN w:val="0"/>
        <w:adjustRightInd w:val="0"/>
        <w:ind w:left="1440" w:hanging="720"/>
      </w:pPr>
      <w:r>
        <w:t>c)</w:t>
      </w:r>
      <w:r>
        <w:tab/>
        <w:t xml:space="preserve">Except as provided in subsection (h) of this Section, the ERMS application submitted by each participating source shall also be an application for a significant modification of its CAAPP permit </w:t>
      </w:r>
      <w:r w:rsidR="005F1B36">
        <w:t xml:space="preserve">or a revision to its FESOP, </w:t>
      </w:r>
      <w:r>
        <w:t xml:space="preserve">or a revision to its CAAPP </w:t>
      </w:r>
      <w:r w:rsidR="005F1B36">
        <w:t xml:space="preserve">or FESOP </w:t>
      </w:r>
      <w:r>
        <w:t xml:space="preserve">application if a CAAPP permit </w:t>
      </w:r>
      <w:r w:rsidR="005F1B36">
        <w:t xml:space="preserve">or FESOP </w:t>
      </w:r>
      <w:r>
        <w:t xml:space="preserve">has not yet been issued for the source. </w:t>
      </w:r>
    </w:p>
    <w:p w:rsidR="00C1032A" w:rsidRDefault="00C1032A" w:rsidP="005F593E">
      <w:pPr>
        <w:widowControl w:val="0"/>
        <w:autoSpaceDE w:val="0"/>
        <w:autoSpaceDN w:val="0"/>
        <w:adjustRightInd w:val="0"/>
        <w:ind w:left="1440" w:hanging="720"/>
      </w:pPr>
    </w:p>
    <w:p w:rsidR="005F593E" w:rsidRDefault="005F593E" w:rsidP="005F593E">
      <w:pPr>
        <w:widowControl w:val="0"/>
        <w:autoSpaceDE w:val="0"/>
        <w:autoSpaceDN w:val="0"/>
        <w:adjustRightInd w:val="0"/>
        <w:ind w:left="1440" w:hanging="720"/>
      </w:pPr>
      <w:r>
        <w:t>d)</w:t>
      </w:r>
      <w:r>
        <w:tab/>
        <w:t xml:space="preserve">The ERMS application for any source that elects to reduce its seasonal emissions by at least 18 percent from its baseline emissions, as provided in Section 205.205(b) of this Part, shall include: </w:t>
      </w:r>
    </w:p>
    <w:p w:rsidR="00C1032A" w:rsidRDefault="00C1032A" w:rsidP="005F593E">
      <w:pPr>
        <w:widowControl w:val="0"/>
        <w:autoSpaceDE w:val="0"/>
        <w:autoSpaceDN w:val="0"/>
        <w:adjustRightInd w:val="0"/>
        <w:ind w:left="2160" w:hanging="720"/>
      </w:pPr>
    </w:p>
    <w:p w:rsidR="005F593E" w:rsidRDefault="005F593E" w:rsidP="005F593E">
      <w:pPr>
        <w:widowControl w:val="0"/>
        <w:autoSpaceDE w:val="0"/>
        <w:autoSpaceDN w:val="0"/>
        <w:adjustRightInd w:val="0"/>
        <w:ind w:left="2160" w:hanging="720"/>
      </w:pPr>
      <w:r>
        <w:t>1)</w:t>
      </w:r>
      <w:r>
        <w:tab/>
        <w:t xml:space="preserve">VOM emissions data sufficient to establish the appropriate baseline emissions for the source in accordance with Section 205.320 of this Subpart; and </w:t>
      </w:r>
    </w:p>
    <w:p w:rsidR="00C1032A" w:rsidRDefault="00C1032A" w:rsidP="005F593E">
      <w:pPr>
        <w:widowControl w:val="0"/>
        <w:autoSpaceDE w:val="0"/>
        <w:autoSpaceDN w:val="0"/>
        <w:adjustRightInd w:val="0"/>
        <w:ind w:left="2160" w:hanging="720"/>
      </w:pPr>
    </w:p>
    <w:p w:rsidR="005F593E" w:rsidRDefault="005F593E" w:rsidP="005F593E">
      <w:pPr>
        <w:widowControl w:val="0"/>
        <w:autoSpaceDE w:val="0"/>
        <w:autoSpaceDN w:val="0"/>
        <w:adjustRightInd w:val="0"/>
        <w:ind w:left="2160" w:hanging="720"/>
      </w:pPr>
      <w:r>
        <w:t>2)</w:t>
      </w:r>
      <w:r>
        <w:tab/>
        <w:t xml:space="preserve">A description of methods and practices used to determine baseline emissions and that will be used to demonstrate that its seasonal emissions will be at least 18 percent less than its baseline emissions, in accordance with Sections 205.330 and 205.335 of this Subpart. </w:t>
      </w:r>
    </w:p>
    <w:p w:rsidR="00C1032A" w:rsidRDefault="00C1032A" w:rsidP="005F593E">
      <w:pPr>
        <w:widowControl w:val="0"/>
        <w:autoSpaceDE w:val="0"/>
        <w:autoSpaceDN w:val="0"/>
        <w:adjustRightInd w:val="0"/>
        <w:ind w:left="1440" w:hanging="720"/>
      </w:pPr>
    </w:p>
    <w:p w:rsidR="005F593E" w:rsidRDefault="005F593E" w:rsidP="005F593E">
      <w:pPr>
        <w:widowControl w:val="0"/>
        <w:autoSpaceDE w:val="0"/>
        <w:autoSpaceDN w:val="0"/>
        <w:adjustRightInd w:val="0"/>
        <w:ind w:left="1440" w:hanging="720"/>
      </w:pPr>
      <w:r>
        <w:t>e)</w:t>
      </w:r>
      <w:r>
        <w:tab/>
        <w:t xml:space="preserve">Within 120 days after receipt of an ERMS application, the Agency shall provide written notification to the source of a preliminary baseline emissions determination.  Public notice of a draft CAAPP permit </w:t>
      </w:r>
      <w:r w:rsidR="00FF3CE1">
        <w:t>or FESOP</w:t>
      </w:r>
      <w:r>
        <w:t xml:space="preserve"> shall fulfill this requirement for a preliminary baseline emissions determination if issued within 120 days. </w:t>
      </w:r>
    </w:p>
    <w:p w:rsidR="00C1032A" w:rsidRDefault="00C1032A" w:rsidP="005F593E">
      <w:pPr>
        <w:widowControl w:val="0"/>
        <w:autoSpaceDE w:val="0"/>
        <w:autoSpaceDN w:val="0"/>
        <w:adjustRightInd w:val="0"/>
        <w:ind w:left="1440" w:hanging="720"/>
      </w:pPr>
    </w:p>
    <w:p w:rsidR="005F593E" w:rsidRDefault="005F593E" w:rsidP="005F593E">
      <w:pPr>
        <w:widowControl w:val="0"/>
        <w:autoSpaceDE w:val="0"/>
        <w:autoSpaceDN w:val="0"/>
        <w:adjustRightInd w:val="0"/>
        <w:ind w:left="1440" w:hanging="720"/>
      </w:pPr>
      <w:r>
        <w:t>f)</w:t>
      </w:r>
      <w:r>
        <w:tab/>
        <w:t xml:space="preserve">The ERMS application for each source applying for a major modification, as provided in subsection (a)(3) of this Section, shall include the information specified in subsection (b) of this Section and a certification by the owner or operator recognizing that the source will be required to hold ATUs by the end of each reconciliation period in accordance with Section 205.150(c)(2) of this Part, and provide a plan explaining the means by which it will obtain ATUs for the VOM emissions attributable to the major modification for the first three seasonal allotment periods in which this major modification is operational. </w:t>
      </w:r>
    </w:p>
    <w:p w:rsidR="00C1032A" w:rsidRDefault="00C1032A" w:rsidP="005F593E">
      <w:pPr>
        <w:widowControl w:val="0"/>
        <w:autoSpaceDE w:val="0"/>
        <w:autoSpaceDN w:val="0"/>
        <w:adjustRightInd w:val="0"/>
        <w:ind w:left="1440" w:hanging="720"/>
      </w:pPr>
    </w:p>
    <w:p w:rsidR="005F593E" w:rsidRDefault="005F593E" w:rsidP="005F593E">
      <w:pPr>
        <w:widowControl w:val="0"/>
        <w:autoSpaceDE w:val="0"/>
        <w:autoSpaceDN w:val="0"/>
        <w:adjustRightInd w:val="0"/>
        <w:ind w:left="1440" w:hanging="720"/>
      </w:pPr>
      <w:r>
        <w:t>g)</w:t>
      </w:r>
      <w:r>
        <w:tab/>
        <w:t xml:space="preserve">The ERMS application for each new participating source shall include: </w:t>
      </w:r>
    </w:p>
    <w:p w:rsidR="00C1032A" w:rsidRDefault="00C1032A" w:rsidP="005F593E">
      <w:pPr>
        <w:widowControl w:val="0"/>
        <w:autoSpaceDE w:val="0"/>
        <w:autoSpaceDN w:val="0"/>
        <w:adjustRightInd w:val="0"/>
        <w:ind w:left="2160" w:hanging="720"/>
      </w:pPr>
    </w:p>
    <w:p w:rsidR="005F593E" w:rsidRDefault="005F593E" w:rsidP="005F593E">
      <w:pPr>
        <w:widowControl w:val="0"/>
        <w:autoSpaceDE w:val="0"/>
        <w:autoSpaceDN w:val="0"/>
        <w:adjustRightInd w:val="0"/>
        <w:ind w:left="2160" w:hanging="720"/>
      </w:pPr>
      <w:r>
        <w:t>1)</w:t>
      </w:r>
      <w:r>
        <w:tab/>
        <w:t xml:space="preserve">A description of methods and practices that will be used to determine seasonal emissions for purposes of demonstrating compliance with this Part, in accordance with Sections 205.330 and 205.335 of this Subpart; </w:t>
      </w:r>
    </w:p>
    <w:p w:rsidR="00C1032A" w:rsidRDefault="00C1032A" w:rsidP="005F593E">
      <w:pPr>
        <w:widowControl w:val="0"/>
        <w:autoSpaceDE w:val="0"/>
        <w:autoSpaceDN w:val="0"/>
        <w:adjustRightInd w:val="0"/>
        <w:ind w:left="2160" w:hanging="720"/>
      </w:pPr>
    </w:p>
    <w:p w:rsidR="005F593E" w:rsidRDefault="005F593E" w:rsidP="005F593E">
      <w:pPr>
        <w:widowControl w:val="0"/>
        <w:autoSpaceDE w:val="0"/>
        <w:autoSpaceDN w:val="0"/>
        <w:adjustRightInd w:val="0"/>
        <w:ind w:left="2160" w:hanging="720"/>
      </w:pPr>
      <w:r>
        <w:t>2)</w:t>
      </w:r>
      <w:r>
        <w:tab/>
        <w:t xml:space="preserve">A certification by the owner or operator recognizing that the source will be required to hold ATUs by the end of each reconciliation period in accordance with Section 205.150(d) of this Part for each seasonal allotment period in which it is operational; and </w:t>
      </w:r>
    </w:p>
    <w:p w:rsidR="00C1032A" w:rsidRDefault="00C1032A" w:rsidP="005F593E">
      <w:pPr>
        <w:widowControl w:val="0"/>
        <w:autoSpaceDE w:val="0"/>
        <w:autoSpaceDN w:val="0"/>
        <w:adjustRightInd w:val="0"/>
        <w:ind w:left="2160" w:hanging="720"/>
      </w:pPr>
    </w:p>
    <w:p w:rsidR="005F593E" w:rsidRDefault="005F593E" w:rsidP="005F593E">
      <w:pPr>
        <w:widowControl w:val="0"/>
        <w:autoSpaceDE w:val="0"/>
        <w:autoSpaceDN w:val="0"/>
        <w:adjustRightInd w:val="0"/>
        <w:ind w:left="2160" w:hanging="720"/>
      </w:pPr>
      <w:r>
        <w:t>3)</w:t>
      </w:r>
      <w:r>
        <w:tab/>
        <w:t xml:space="preserve">If the source is a new major source subject to 35 Ill. Adm. Code 203, a plan explaining means by which it will obtain such ATUs for the first three seasonal allotment periods in which it is operational. </w:t>
      </w:r>
    </w:p>
    <w:p w:rsidR="00C1032A" w:rsidRDefault="00C1032A" w:rsidP="005F593E">
      <w:pPr>
        <w:widowControl w:val="0"/>
        <w:autoSpaceDE w:val="0"/>
        <w:autoSpaceDN w:val="0"/>
        <w:adjustRightInd w:val="0"/>
        <w:ind w:left="1440" w:hanging="720"/>
      </w:pPr>
    </w:p>
    <w:p w:rsidR="005F593E" w:rsidRDefault="005F593E" w:rsidP="005F593E">
      <w:pPr>
        <w:widowControl w:val="0"/>
        <w:autoSpaceDE w:val="0"/>
        <w:autoSpaceDN w:val="0"/>
        <w:adjustRightInd w:val="0"/>
        <w:ind w:left="1440" w:hanging="720"/>
      </w:pPr>
      <w:r>
        <w:t>h)</w:t>
      </w:r>
      <w:r>
        <w:tab/>
        <w:t xml:space="preserve">The owner or operator of any participating source that has identified a new or modified emission unit, as specified in subsection (b)(5) of this Section, shall submit a written request for, or an application for, a revised emissions baseline and allotment.  Such written request or application shall be submitted by December 1 of the year of the third complete seasonal allotment period in which such newly constructed emission unit is operational, which submittal shall include information on the seasonal emissions for these first three seasonal allotment periods. </w:t>
      </w:r>
    </w:p>
    <w:p w:rsidR="005F1B36" w:rsidRDefault="005F1B36" w:rsidP="005F593E">
      <w:pPr>
        <w:widowControl w:val="0"/>
        <w:autoSpaceDE w:val="0"/>
        <w:autoSpaceDN w:val="0"/>
        <w:adjustRightInd w:val="0"/>
        <w:ind w:left="1440" w:hanging="720"/>
      </w:pPr>
    </w:p>
    <w:p w:rsidR="005F1B36" w:rsidRPr="00D55B37" w:rsidRDefault="005F1B36">
      <w:pPr>
        <w:pStyle w:val="JCARSourceNote"/>
        <w:ind w:left="720"/>
      </w:pPr>
      <w:r w:rsidRPr="00D55B37">
        <w:t xml:space="preserve">(Source:  </w:t>
      </w:r>
      <w:r>
        <w:t>Amended</w:t>
      </w:r>
      <w:r w:rsidRPr="00D55B37">
        <w:t xml:space="preserve"> at 2</w:t>
      </w:r>
      <w:r>
        <w:t>9</w:t>
      </w:r>
      <w:r w:rsidRPr="00D55B37">
        <w:t xml:space="preserve"> Ill. Reg. </w:t>
      </w:r>
      <w:r w:rsidR="00A03CFA">
        <w:t>8848</w:t>
      </w:r>
      <w:r w:rsidRPr="00D55B37">
        <w:t xml:space="preserve">, effective </w:t>
      </w:r>
      <w:r w:rsidR="00A03CFA">
        <w:t>June 13, 2005</w:t>
      </w:r>
      <w:r w:rsidRPr="00D55B37">
        <w:t>)</w:t>
      </w:r>
    </w:p>
    <w:sectPr w:rsidR="005F1B36" w:rsidRPr="00D55B37" w:rsidSect="005F59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593E"/>
    <w:rsid w:val="002C5846"/>
    <w:rsid w:val="005C3366"/>
    <w:rsid w:val="005F1B36"/>
    <w:rsid w:val="005F593E"/>
    <w:rsid w:val="006D454C"/>
    <w:rsid w:val="00A03CFA"/>
    <w:rsid w:val="00C1032A"/>
    <w:rsid w:val="00D50525"/>
    <w:rsid w:val="00F71899"/>
    <w:rsid w:val="00FF3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F1B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F1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