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B0A6" w14:textId="77777777" w:rsidR="00F02A44" w:rsidRPr="009B5047" w:rsidRDefault="00F02A44" w:rsidP="00F02A44"/>
    <w:p w14:paraId="39B3996F" w14:textId="77777777" w:rsidR="00F02A44" w:rsidRPr="0076703F" w:rsidRDefault="00F02A44" w:rsidP="00F02A44">
      <w:pPr>
        <w:rPr>
          <w:b/>
          <w:bCs/>
        </w:rPr>
      </w:pPr>
      <w:bookmarkStart w:id="0" w:name="_Toc28809292"/>
      <w:bookmarkStart w:id="1" w:name="_Ref33870658"/>
      <w:bookmarkStart w:id="2" w:name="_Toc77938151"/>
      <w:r w:rsidRPr="0076703F">
        <w:rPr>
          <w:b/>
          <w:bCs/>
        </w:rPr>
        <w:t>Section 203.2420  Transition Requirements</w:t>
      </w:r>
      <w:bookmarkEnd w:id="0"/>
      <w:bookmarkEnd w:id="1"/>
      <w:bookmarkEnd w:id="2"/>
    </w:p>
    <w:p w14:paraId="3A121BF4" w14:textId="77777777" w:rsidR="00F02A44" w:rsidRPr="009B5047" w:rsidRDefault="00F02A44" w:rsidP="00F02A44"/>
    <w:p w14:paraId="77C0D1FD" w14:textId="2DD10582" w:rsidR="000174EB" w:rsidRDefault="00F02A44" w:rsidP="00F02A44">
      <w:r w:rsidRPr="008D17B1">
        <w:t>The Agency may not issue a PAL that does not comply with the requirements in this Subpart.</w:t>
      </w:r>
      <w:r>
        <w:t xml:space="preserve"> </w:t>
      </w:r>
    </w:p>
    <w:p w14:paraId="46CD20F8" w14:textId="4676B4A4" w:rsidR="00F02A44" w:rsidRDefault="00F02A44" w:rsidP="00F02A44"/>
    <w:p w14:paraId="52FCDCA8" w14:textId="2B1E2BFE" w:rsidR="00F02A44" w:rsidRPr="00093935" w:rsidRDefault="00F02A44" w:rsidP="00F02A44">
      <w:pPr>
        <w:ind w:firstLine="720"/>
      </w:pPr>
      <w:r w:rsidRPr="00524821">
        <w:t>(Source:  Added at 4</w:t>
      </w:r>
      <w:r w:rsidR="00C87644">
        <w:t>9</w:t>
      </w:r>
      <w:r w:rsidRPr="00524821">
        <w:t xml:space="preserve"> Ill. Reg. </w:t>
      </w:r>
      <w:r w:rsidR="00222299">
        <w:t>6237</w:t>
      </w:r>
      <w:r w:rsidRPr="00524821">
        <w:t xml:space="preserve">, effective </w:t>
      </w:r>
      <w:r w:rsidR="00222299">
        <w:t>April 23, 2025</w:t>
      </w:r>
      <w:r w:rsidRPr="00524821">
        <w:t>)</w:t>
      </w:r>
    </w:p>
    <w:sectPr w:rsidR="00F02A4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E5A5" w14:textId="77777777" w:rsidR="00D71411" w:rsidRDefault="00D71411">
      <w:r>
        <w:separator/>
      </w:r>
    </w:p>
  </w:endnote>
  <w:endnote w:type="continuationSeparator" w:id="0">
    <w:p w14:paraId="6EC55CB3" w14:textId="77777777" w:rsidR="00D71411" w:rsidRDefault="00D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D863" w14:textId="77777777" w:rsidR="00D71411" w:rsidRDefault="00D71411">
      <w:r>
        <w:separator/>
      </w:r>
    </w:p>
  </w:footnote>
  <w:footnote w:type="continuationSeparator" w:id="0">
    <w:p w14:paraId="1401E3CA" w14:textId="77777777" w:rsidR="00D71411" w:rsidRDefault="00D7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29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7D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64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41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A44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75FBB"/>
  <w15:chartTrackingRefBased/>
  <w15:docId w15:val="{56F79FA2-CFA1-4C18-8B44-88D95B6E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A4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2025-04-25T20:18:00Z</dcterms:created>
  <dcterms:modified xsi:type="dcterms:W3CDTF">2025-05-09T12:41:00Z</dcterms:modified>
</cp:coreProperties>
</file>