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13441" w14:textId="77777777" w:rsidR="00AB3AB9" w:rsidRDefault="00AB3AB9" w:rsidP="00AB3AB9">
      <w:pPr>
        <w:jc w:val="center"/>
      </w:pPr>
    </w:p>
    <w:p w14:paraId="224792CA" w14:textId="5A9E62BA" w:rsidR="000174EB" w:rsidRPr="00093935" w:rsidRDefault="00AB3AB9" w:rsidP="00AB3AB9">
      <w:pPr>
        <w:jc w:val="center"/>
      </w:pPr>
      <w:r w:rsidRPr="008D17B1">
        <w:t>SUBPART L:  GENERAL OBLIGATIONS OF THE ILLINOIS ENVIRONMENTAL PROTECTION AGENCY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F003F" w14:textId="77777777" w:rsidR="00680D7C" w:rsidRDefault="00680D7C">
      <w:r>
        <w:separator/>
      </w:r>
    </w:p>
  </w:endnote>
  <w:endnote w:type="continuationSeparator" w:id="0">
    <w:p w14:paraId="3B02CD3D" w14:textId="77777777" w:rsidR="00680D7C" w:rsidRDefault="00680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70C60" w14:textId="77777777" w:rsidR="00680D7C" w:rsidRDefault="00680D7C">
      <w:r>
        <w:separator/>
      </w:r>
    </w:p>
  </w:footnote>
  <w:footnote w:type="continuationSeparator" w:id="0">
    <w:p w14:paraId="7CD4BFB8" w14:textId="77777777" w:rsidR="00680D7C" w:rsidRDefault="00680D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D7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0D7C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3AB9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53D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BB12E1"/>
  <w15:chartTrackingRefBased/>
  <w15:docId w15:val="{5155635B-A5A2-466B-95B8-51BE2D6A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3AB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2</cp:revision>
  <dcterms:created xsi:type="dcterms:W3CDTF">2025-04-25T20:18:00Z</dcterms:created>
  <dcterms:modified xsi:type="dcterms:W3CDTF">2025-04-25T20:18:00Z</dcterms:modified>
</cp:coreProperties>
</file>