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A687" w14:textId="77777777" w:rsidR="00862393" w:rsidRPr="00836D9D" w:rsidRDefault="00862393" w:rsidP="00862393"/>
    <w:p w14:paraId="1EB66D13" w14:textId="77777777" w:rsidR="00862393" w:rsidRPr="003C1A5A" w:rsidRDefault="00862393" w:rsidP="00862393">
      <w:pPr>
        <w:rPr>
          <w:b/>
          <w:bCs/>
        </w:rPr>
      </w:pPr>
      <w:bookmarkStart w:id="0" w:name="_Toc28808575"/>
      <w:bookmarkStart w:id="1" w:name="_Ref43804120"/>
      <w:bookmarkStart w:id="2" w:name="_Toc77938075"/>
      <w:r w:rsidRPr="003C1A5A">
        <w:rPr>
          <w:b/>
          <w:bCs/>
        </w:rPr>
        <w:t>Section 203.1210  Lowest Achievable Emission Rate</w:t>
      </w:r>
      <w:bookmarkEnd w:id="0"/>
      <w:bookmarkEnd w:id="1"/>
      <w:bookmarkEnd w:id="2"/>
    </w:p>
    <w:p w14:paraId="5783382F" w14:textId="77777777" w:rsidR="00862393" w:rsidRPr="00E44E57" w:rsidRDefault="00862393" w:rsidP="00862393"/>
    <w:p w14:paraId="600F4B73" w14:textId="0FAF0145" w:rsidR="00862393" w:rsidRPr="003C1A5A" w:rsidRDefault="00862393" w:rsidP="00862393">
      <w:r>
        <w:t>"</w:t>
      </w:r>
      <w:r w:rsidRPr="003C1A5A">
        <w:t>Lowest Achievable Emission Rate</w:t>
      </w:r>
      <w:r>
        <w:t>"</w:t>
      </w:r>
      <w:r w:rsidRPr="003C1A5A">
        <w:t xml:space="preserve"> or </w:t>
      </w:r>
      <w:r>
        <w:t>"</w:t>
      </w:r>
      <w:proofErr w:type="spellStart"/>
      <w:r w:rsidRPr="003C1A5A">
        <w:t>LAER</w:t>
      </w:r>
      <w:proofErr w:type="spellEnd"/>
      <w:r>
        <w:t>"</w:t>
      </w:r>
      <w:r w:rsidRPr="003C1A5A">
        <w:t xml:space="preserve"> means, for any source, the more stringent rate of emissions based on the following:</w:t>
      </w:r>
    </w:p>
    <w:p w14:paraId="45CE5597" w14:textId="77777777" w:rsidR="00862393" w:rsidRPr="00525798" w:rsidRDefault="00862393" w:rsidP="00862393"/>
    <w:p w14:paraId="17B66164" w14:textId="75B42D18" w:rsidR="00862393" w:rsidRDefault="00862393" w:rsidP="00862393">
      <w:pPr>
        <w:ind w:left="1440" w:hanging="720"/>
      </w:pPr>
      <w:r>
        <w:t>a)</w:t>
      </w:r>
      <w:r>
        <w:tab/>
      </w:r>
      <w:r w:rsidRPr="008D17B1">
        <w:t xml:space="preserve">The most stringent emissions limitation which is contained in the implementation plan of any State for </w:t>
      </w:r>
      <w:r w:rsidR="00CA3768">
        <w:t>such</w:t>
      </w:r>
      <w:r w:rsidRPr="008D17B1">
        <w:t xml:space="preserve"> class or category of stationary source, unless the owner or operator of the proposed stationary source demonstrates that </w:t>
      </w:r>
      <w:r w:rsidR="00CA3768">
        <w:t>such</w:t>
      </w:r>
      <w:r w:rsidRPr="008D17B1">
        <w:t xml:space="preserve"> limitations are not achievable; or</w:t>
      </w:r>
    </w:p>
    <w:p w14:paraId="4AC30382" w14:textId="77777777" w:rsidR="00862393" w:rsidRPr="000E0AF4" w:rsidRDefault="00862393" w:rsidP="00F1660B"/>
    <w:p w14:paraId="366A6553" w14:textId="084C506D" w:rsidR="00862393" w:rsidRDefault="00862393" w:rsidP="00862393">
      <w:pPr>
        <w:ind w:left="1440" w:hanging="720"/>
      </w:pPr>
      <w:bookmarkStart w:id="3" w:name="_Ref43804122"/>
      <w:r>
        <w:t>b)</w:t>
      </w:r>
      <w:r>
        <w:tab/>
      </w:r>
      <w:r w:rsidRPr="008D17B1">
        <w:t xml:space="preserve">The most stringent emissions limitation which is achieved in practice by </w:t>
      </w:r>
      <w:r w:rsidR="00A07225">
        <w:t xml:space="preserve">such </w:t>
      </w:r>
      <w:r w:rsidRPr="008D17B1">
        <w:t xml:space="preserve">class or category of stationary sources. This limitation, when applied to a modification, means the lowest achievable emissions rate for the new or modified emissions units within the stationary source. </w:t>
      </w:r>
      <w:r w:rsidR="00CA3768">
        <w:t>In no event shall t</w:t>
      </w:r>
      <w:r>
        <w:t>he</w:t>
      </w:r>
      <w:r w:rsidRPr="008D17B1">
        <w:t xml:space="preserve"> application of this </w:t>
      </w:r>
      <w:r w:rsidR="00CA3768">
        <w:t>term</w:t>
      </w:r>
      <w:r>
        <w:t xml:space="preserve"> </w:t>
      </w:r>
      <w:r w:rsidRPr="008D17B1">
        <w:t xml:space="preserve">permit a proposed new or modified stationary source to emit any pollutant in excess of the amount allowable under an applicable new source performance standard adopted by the USEPA </w:t>
      </w:r>
      <w:r>
        <w:t>under</w:t>
      </w:r>
      <w:r w:rsidRPr="008D17B1">
        <w:t xml:space="preserve"> </w:t>
      </w:r>
      <w:r w:rsidR="00CA3768">
        <w:t>s</w:t>
      </w:r>
      <w:r w:rsidRPr="008D17B1">
        <w:t xml:space="preserve">ection 111 of the CAA and made applicable in Illinois </w:t>
      </w:r>
      <w:r>
        <w:t>under</w:t>
      </w:r>
      <w:r w:rsidRPr="008D17B1">
        <w:t xml:space="preserve"> Section 9.1 of the Act.</w:t>
      </w:r>
      <w:bookmarkEnd w:id="3"/>
    </w:p>
    <w:p w14:paraId="2ABDE57D" w14:textId="77777777" w:rsidR="00862393" w:rsidRDefault="00862393" w:rsidP="00862393"/>
    <w:p w14:paraId="129D7157" w14:textId="1493AD4F" w:rsidR="000174EB" w:rsidRPr="00093935" w:rsidRDefault="00862393" w:rsidP="00862393">
      <w:pPr>
        <w:ind w:firstLine="720"/>
      </w:pPr>
      <w:r w:rsidRPr="00524821">
        <w:t>(Source:  Added at 4</w:t>
      </w:r>
      <w:r w:rsidR="00CA3768">
        <w:t>9</w:t>
      </w:r>
      <w:r w:rsidRPr="00524821">
        <w:t xml:space="preserve"> Ill. Reg. </w:t>
      </w:r>
      <w:r w:rsidR="0066517A">
        <w:t>6237</w:t>
      </w:r>
      <w:r w:rsidRPr="00524821">
        <w:t xml:space="preserve">, effective </w:t>
      </w:r>
      <w:r w:rsidR="0066517A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536D" w14:textId="77777777" w:rsidR="0067599C" w:rsidRDefault="0067599C">
      <w:r>
        <w:separator/>
      </w:r>
    </w:p>
  </w:endnote>
  <w:endnote w:type="continuationSeparator" w:id="0">
    <w:p w14:paraId="040B35F2" w14:textId="77777777" w:rsidR="0067599C" w:rsidRDefault="0067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C762" w14:textId="77777777" w:rsidR="0067599C" w:rsidRDefault="0067599C">
      <w:r>
        <w:separator/>
      </w:r>
    </w:p>
  </w:footnote>
  <w:footnote w:type="continuationSeparator" w:id="0">
    <w:p w14:paraId="17C1D44D" w14:textId="77777777" w:rsidR="0067599C" w:rsidRDefault="00675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798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517A"/>
    <w:rsid w:val="00666006"/>
    <w:rsid w:val="00670B89"/>
    <w:rsid w:val="00672EE7"/>
    <w:rsid w:val="00673BD7"/>
    <w:rsid w:val="0067599C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393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225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E3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768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60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28B70"/>
  <w15:chartTrackingRefBased/>
  <w15:docId w15:val="{20BEFB70-6583-4258-BFFA-6349C931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39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945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2025-05-12T14:26:00Z</dcterms:modified>
</cp:coreProperties>
</file>