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F9" w:rsidRDefault="009354F9" w:rsidP="00935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4F9" w:rsidRDefault="009354F9" w:rsidP="00935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202.504  Permit Conditions</w:t>
      </w:r>
      <w:r>
        <w:t xml:space="preserve"> </w:t>
      </w:r>
    </w:p>
    <w:p w:rsidR="009354F9" w:rsidRDefault="009354F9" w:rsidP="009354F9">
      <w:pPr>
        <w:widowControl w:val="0"/>
        <w:autoSpaceDE w:val="0"/>
        <w:autoSpaceDN w:val="0"/>
        <w:adjustRightInd w:val="0"/>
      </w:pPr>
    </w:p>
    <w:p w:rsidR="009354F9" w:rsidRDefault="009354F9" w:rsidP="009354F9">
      <w:pPr>
        <w:widowControl w:val="0"/>
        <w:autoSpaceDE w:val="0"/>
        <w:autoSpaceDN w:val="0"/>
        <w:adjustRightInd w:val="0"/>
      </w:pPr>
      <w:r>
        <w:t xml:space="preserve">Each participant in a multi-person ACS shall be issued an individual permit which shall be conditioned on the continuing compliance of the other participants with the limitations in their permits. </w:t>
      </w:r>
    </w:p>
    <w:sectPr w:rsidR="009354F9" w:rsidSect="00935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4F9"/>
    <w:rsid w:val="003A0F64"/>
    <w:rsid w:val="005C3366"/>
    <w:rsid w:val="009354F9"/>
    <w:rsid w:val="00C30170"/>
    <w:rsid w:val="00D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