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19C41" w14:textId="77777777" w:rsidR="0087042D" w:rsidRDefault="0087042D" w:rsidP="0087042D">
      <w:pPr>
        <w:widowControl w:val="0"/>
        <w:autoSpaceDE w:val="0"/>
        <w:autoSpaceDN w:val="0"/>
        <w:adjustRightInd w:val="0"/>
      </w:pPr>
    </w:p>
    <w:p w14:paraId="221446E7" w14:textId="77777777" w:rsidR="0087042D" w:rsidRDefault="0087042D" w:rsidP="0087042D">
      <w:pPr>
        <w:widowControl w:val="0"/>
        <w:autoSpaceDE w:val="0"/>
        <w:autoSpaceDN w:val="0"/>
        <w:adjustRightInd w:val="0"/>
      </w:pPr>
      <w:r>
        <w:rPr>
          <w:b/>
          <w:bCs/>
        </w:rPr>
        <w:t xml:space="preserve">Section </w:t>
      </w:r>
      <w:proofErr w:type="gramStart"/>
      <w:r>
        <w:rPr>
          <w:b/>
          <w:bCs/>
        </w:rPr>
        <w:t>185.201  Amount</w:t>
      </w:r>
      <w:proofErr w:type="gramEnd"/>
      <w:r>
        <w:rPr>
          <w:b/>
          <w:bCs/>
        </w:rPr>
        <w:t xml:space="preserve"> of the Assessments</w:t>
      </w:r>
      <w:r>
        <w:t xml:space="preserve"> </w:t>
      </w:r>
    </w:p>
    <w:p w14:paraId="7EF0C4DC" w14:textId="77777777" w:rsidR="0087042D" w:rsidRDefault="0087042D" w:rsidP="0087042D">
      <w:pPr>
        <w:widowControl w:val="0"/>
        <w:autoSpaceDE w:val="0"/>
        <w:autoSpaceDN w:val="0"/>
        <w:adjustRightInd w:val="0"/>
      </w:pPr>
    </w:p>
    <w:p w14:paraId="75BD2DEB" w14:textId="77777777" w:rsidR="00B35CB6" w:rsidRPr="00B35CB6" w:rsidRDefault="00B35CB6" w:rsidP="00B35CB6">
      <w:pPr>
        <w:rPr>
          <w:bCs/>
        </w:rPr>
      </w:pPr>
      <w:r w:rsidRPr="00B35CB6">
        <w:rPr>
          <w:bCs/>
        </w:rPr>
        <w:t>The Agency, with the concurrence of the Environmental Laboratory Certification Committee, has established the following administrative assessment and certification assessment schedules in accordance with the procedures of Section 17.8(c) and (d-5) of the Act.  This schedule shall remain in effect until an alternative schedule is established in accordance with</w:t>
      </w:r>
      <w:r w:rsidR="00D41D04">
        <w:rPr>
          <w:bCs/>
        </w:rPr>
        <w:t xml:space="preserve"> those subsections</w:t>
      </w:r>
      <w:r w:rsidRPr="00B35CB6">
        <w:rPr>
          <w:bCs/>
        </w:rPr>
        <w:t xml:space="preserve">. </w:t>
      </w:r>
    </w:p>
    <w:p w14:paraId="75979644" w14:textId="77777777" w:rsidR="00B35CB6" w:rsidRDefault="00B35CB6" w:rsidP="0087042D">
      <w:pPr>
        <w:widowControl w:val="0"/>
        <w:autoSpaceDE w:val="0"/>
        <w:autoSpaceDN w:val="0"/>
        <w:adjustRightInd w:val="0"/>
      </w:pPr>
    </w:p>
    <w:p w14:paraId="536C9F52" w14:textId="23CA01DD" w:rsidR="0087042D" w:rsidRDefault="0087042D" w:rsidP="0087042D">
      <w:pPr>
        <w:widowControl w:val="0"/>
        <w:autoSpaceDE w:val="0"/>
        <w:autoSpaceDN w:val="0"/>
        <w:adjustRightInd w:val="0"/>
        <w:ind w:left="1440" w:hanging="720"/>
      </w:pPr>
      <w:r>
        <w:t>a)</w:t>
      </w:r>
      <w:r>
        <w:tab/>
      </w:r>
      <w:r w:rsidR="00B35CB6">
        <w:t>Administrative Assessment Schedule</w:t>
      </w:r>
      <w:r w:rsidR="00275B88">
        <w:t>.</w:t>
      </w:r>
      <w:r w:rsidR="00B35CB6">
        <w:t xml:space="preserve">  Each</w:t>
      </w:r>
      <w:r>
        <w:t xml:space="preserve"> laboratory </w:t>
      </w:r>
      <w:r w:rsidR="00B35CB6">
        <w:t xml:space="preserve">requesting any of the certifications in subsection (b) </w:t>
      </w:r>
      <w:r>
        <w:t xml:space="preserve">shall pay an annual administrative assessment of </w:t>
      </w:r>
      <w:r w:rsidR="00B35CB6">
        <w:t xml:space="preserve">$2,400 per year, </w:t>
      </w:r>
      <w:r w:rsidR="00B35CB6" w:rsidRPr="00B35CB6">
        <w:t xml:space="preserve">provided that the administrative assessment shall be $3,900 if the laboratory was not certified at any time during the </w:t>
      </w:r>
      <w:r w:rsidR="00ED7D5E">
        <w:t>six</w:t>
      </w:r>
      <w:r w:rsidR="00B35CB6" w:rsidRPr="00B35CB6">
        <w:t xml:space="preserve"> months immediately preceding its application for certification</w:t>
      </w:r>
      <w:r>
        <w:t xml:space="preserve">. </w:t>
      </w:r>
    </w:p>
    <w:p w14:paraId="0928E6EE" w14:textId="77777777" w:rsidR="00390326" w:rsidRDefault="00390326" w:rsidP="00BB191A">
      <w:pPr>
        <w:widowControl w:val="0"/>
        <w:autoSpaceDE w:val="0"/>
        <w:autoSpaceDN w:val="0"/>
        <w:adjustRightInd w:val="0"/>
      </w:pPr>
    </w:p>
    <w:p w14:paraId="012FFFA6" w14:textId="77777777" w:rsidR="0087042D" w:rsidRDefault="0087042D" w:rsidP="0087042D">
      <w:pPr>
        <w:widowControl w:val="0"/>
        <w:autoSpaceDE w:val="0"/>
        <w:autoSpaceDN w:val="0"/>
        <w:adjustRightInd w:val="0"/>
        <w:ind w:left="1440" w:hanging="720"/>
      </w:pPr>
      <w:r>
        <w:t>b)</w:t>
      </w:r>
      <w:r>
        <w:tab/>
      </w:r>
      <w:r w:rsidR="00B35CB6" w:rsidRPr="002C40FD">
        <w:t>Annual Certification Assessment</w:t>
      </w:r>
      <w:r w:rsidR="00275B88">
        <w:t>.</w:t>
      </w:r>
      <w:r w:rsidR="00B35CB6" w:rsidRPr="002C40FD">
        <w:t xml:space="preserve">  In addition to the annual administrative assessment in subsection (a)</w:t>
      </w:r>
      <w:r>
        <w:t xml:space="preserve">, each laboratory that requests certification shall pay the </w:t>
      </w:r>
      <w:r w:rsidR="00B35CB6">
        <w:t xml:space="preserve">annual certification </w:t>
      </w:r>
      <w:r>
        <w:t xml:space="preserve">assessment for each certification </w:t>
      </w:r>
      <w:r w:rsidR="00B35CB6">
        <w:t>requested</w:t>
      </w:r>
      <w:r>
        <w:t xml:space="preserve"> based upon the following schedule: </w:t>
      </w:r>
    </w:p>
    <w:p w14:paraId="296F25D9" w14:textId="77777777" w:rsidR="00390326" w:rsidRDefault="00390326" w:rsidP="00BB191A">
      <w:pPr>
        <w:widowControl w:val="0"/>
        <w:autoSpaceDE w:val="0"/>
        <w:autoSpaceDN w:val="0"/>
        <w:adjustRightInd w:val="0"/>
      </w:pPr>
    </w:p>
    <w:p w14:paraId="280BC58F" w14:textId="77777777" w:rsidR="0087042D" w:rsidRDefault="0087042D" w:rsidP="0087042D">
      <w:pPr>
        <w:widowControl w:val="0"/>
        <w:autoSpaceDE w:val="0"/>
        <w:autoSpaceDN w:val="0"/>
        <w:adjustRightInd w:val="0"/>
        <w:ind w:left="2160" w:hanging="720"/>
      </w:pPr>
      <w:r>
        <w:t>1)</w:t>
      </w:r>
      <w:r>
        <w:tab/>
        <w:t xml:space="preserve">For certification to conduct public water supply analyses: </w:t>
      </w:r>
    </w:p>
    <w:p w14:paraId="66A6C81D" w14:textId="77777777" w:rsidR="00390326" w:rsidRDefault="00390326" w:rsidP="00BB191A">
      <w:pPr>
        <w:widowControl w:val="0"/>
        <w:autoSpaceDE w:val="0"/>
        <w:autoSpaceDN w:val="0"/>
        <w:adjustRightInd w:val="0"/>
      </w:pPr>
    </w:p>
    <w:p w14:paraId="2757FBD5" w14:textId="77777777" w:rsidR="0087042D" w:rsidRDefault="0087042D" w:rsidP="0087042D">
      <w:pPr>
        <w:widowControl w:val="0"/>
        <w:autoSpaceDE w:val="0"/>
        <w:autoSpaceDN w:val="0"/>
        <w:adjustRightInd w:val="0"/>
        <w:ind w:left="2880" w:hanging="720"/>
      </w:pPr>
      <w:r>
        <w:t>A)</w:t>
      </w:r>
      <w:r>
        <w:tab/>
        <w:t>$</w:t>
      </w:r>
      <w:r w:rsidR="00B35CB6">
        <w:t>1,000</w:t>
      </w:r>
      <w:r>
        <w:t xml:space="preserve"> per year for inorganic parameters; and </w:t>
      </w:r>
    </w:p>
    <w:p w14:paraId="7564DCC3" w14:textId="77777777" w:rsidR="00390326" w:rsidRDefault="00390326" w:rsidP="00BB191A">
      <w:pPr>
        <w:widowControl w:val="0"/>
        <w:autoSpaceDE w:val="0"/>
        <w:autoSpaceDN w:val="0"/>
        <w:adjustRightInd w:val="0"/>
      </w:pPr>
    </w:p>
    <w:p w14:paraId="3976227F" w14:textId="77777777" w:rsidR="0087042D" w:rsidRDefault="0087042D" w:rsidP="0087042D">
      <w:pPr>
        <w:widowControl w:val="0"/>
        <w:autoSpaceDE w:val="0"/>
        <w:autoSpaceDN w:val="0"/>
        <w:adjustRightInd w:val="0"/>
        <w:ind w:left="2880" w:hanging="720"/>
      </w:pPr>
      <w:r>
        <w:t>B)</w:t>
      </w:r>
      <w:r>
        <w:tab/>
        <w:t>$</w:t>
      </w:r>
      <w:r w:rsidR="00B35CB6">
        <w:t>1,000</w:t>
      </w:r>
      <w:r>
        <w:t xml:space="preserve"> per year for organic parameters. </w:t>
      </w:r>
    </w:p>
    <w:p w14:paraId="04162D25" w14:textId="77777777" w:rsidR="00390326" w:rsidRDefault="00390326" w:rsidP="00BB191A">
      <w:pPr>
        <w:widowControl w:val="0"/>
        <w:autoSpaceDE w:val="0"/>
        <w:autoSpaceDN w:val="0"/>
        <w:adjustRightInd w:val="0"/>
      </w:pPr>
    </w:p>
    <w:p w14:paraId="61CE9119" w14:textId="77777777" w:rsidR="0087042D" w:rsidRDefault="0087042D" w:rsidP="0087042D">
      <w:pPr>
        <w:widowControl w:val="0"/>
        <w:autoSpaceDE w:val="0"/>
        <w:autoSpaceDN w:val="0"/>
        <w:adjustRightInd w:val="0"/>
        <w:ind w:left="2160" w:hanging="720"/>
      </w:pPr>
      <w:r>
        <w:t>2)</w:t>
      </w:r>
      <w:r>
        <w:tab/>
        <w:t xml:space="preserve">For certification to conduct water pollution analyses: </w:t>
      </w:r>
    </w:p>
    <w:p w14:paraId="4CA14FD0" w14:textId="77777777" w:rsidR="00390326" w:rsidRDefault="00390326" w:rsidP="00BB191A">
      <w:pPr>
        <w:widowControl w:val="0"/>
        <w:autoSpaceDE w:val="0"/>
        <w:autoSpaceDN w:val="0"/>
        <w:adjustRightInd w:val="0"/>
      </w:pPr>
    </w:p>
    <w:p w14:paraId="637FAF55" w14:textId="77777777" w:rsidR="0087042D" w:rsidRDefault="0087042D" w:rsidP="0087042D">
      <w:pPr>
        <w:widowControl w:val="0"/>
        <w:autoSpaceDE w:val="0"/>
        <w:autoSpaceDN w:val="0"/>
        <w:adjustRightInd w:val="0"/>
        <w:ind w:left="2880" w:hanging="720"/>
      </w:pPr>
      <w:r>
        <w:t>A)</w:t>
      </w:r>
      <w:r>
        <w:tab/>
        <w:t>$</w:t>
      </w:r>
      <w:r w:rsidR="00B35CB6">
        <w:t>1,</w:t>
      </w:r>
      <w:r w:rsidR="002C40FD">
        <w:t>000</w:t>
      </w:r>
      <w:r w:rsidR="0022725F">
        <w:t xml:space="preserve"> </w:t>
      </w:r>
      <w:r>
        <w:t xml:space="preserve">per year for inorganic parameters; and </w:t>
      </w:r>
    </w:p>
    <w:p w14:paraId="347648BD" w14:textId="77777777" w:rsidR="00390326" w:rsidRDefault="00390326" w:rsidP="00BB191A">
      <w:pPr>
        <w:widowControl w:val="0"/>
        <w:autoSpaceDE w:val="0"/>
        <w:autoSpaceDN w:val="0"/>
        <w:adjustRightInd w:val="0"/>
      </w:pPr>
    </w:p>
    <w:p w14:paraId="38D153FA" w14:textId="77777777" w:rsidR="0087042D" w:rsidRDefault="0087042D" w:rsidP="0087042D">
      <w:pPr>
        <w:widowControl w:val="0"/>
        <w:autoSpaceDE w:val="0"/>
        <w:autoSpaceDN w:val="0"/>
        <w:adjustRightInd w:val="0"/>
        <w:ind w:left="2880" w:hanging="720"/>
      </w:pPr>
      <w:r>
        <w:t>B)</w:t>
      </w:r>
      <w:r>
        <w:tab/>
        <w:t>$</w:t>
      </w:r>
      <w:r w:rsidR="00B35CB6">
        <w:t>1,</w:t>
      </w:r>
      <w:r w:rsidR="002C40FD">
        <w:t>000</w:t>
      </w:r>
      <w:r>
        <w:t xml:space="preserve"> per year for organic parameters. </w:t>
      </w:r>
    </w:p>
    <w:p w14:paraId="518F6514" w14:textId="77777777" w:rsidR="00390326" w:rsidRDefault="00390326" w:rsidP="00BB191A">
      <w:pPr>
        <w:widowControl w:val="0"/>
        <w:autoSpaceDE w:val="0"/>
        <w:autoSpaceDN w:val="0"/>
        <w:adjustRightInd w:val="0"/>
      </w:pPr>
    </w:p>
    <w:p w14:paraId="05258025" w14:textId="77777777" w:rsidR="0087042D" w:rsidRDefault="0087042D" w:rsidP="0087042D">
      <w:pPr>
        <w:widowControl w:val="0"/>
        <w:autoSpaceDE w:val="0"/>
        <w:autoSpaceDN w:val="0"/>
        <w:adjustRightInd w:val="0"/>
        <w:ind w:left="2160" w:hanging="720"/>
      </w:pPr>
      <w:r>
        <w:t>3)</w:t>
      </w:r>
      <w:r>
        <w:tab/>
        <w:t xml:space="preserve">For certification to conduct analyses of solid or liquid samples for hazardous or other waste parameters: </w:t>
      </w:r>
    </w:p>
    <w:p w14:paraId="0AB1B0AF" w14:textId="77777777" w:rsidR="00390326" w:rsidRDefault="00390326" w:rsidP="00BB191A">
      <w:pPr>
        <w:widowControl w:val="0"/>
        <w:autoSpaceDE w:val="0"/>
        <w:autoSpaceDN w:val="0"/>
        <w:adjustRightInd w:val="0"/>
      </w:pPr>
    </w:p>
    <w:p w14:paraId="5DD3E79D" w14:textId="77777777" w:rsidR="0087042D" w:rsidRDefault="0087042D" w:rsidP="0087042D">
      <w:pPr>
        <w:widowControl w:val="0"/>
        <w:autoSpaceDE w:val="0"/>
        <w:autoSpaceDN w:val="0"/>
        <w:adjustRightInd w:val="0"/>
        <w:ind w:left="2880" w:hanging="720"/>
      </w:pPr>
      <w:r>
        <w:t>A)</w:t>
      </w:r>
      <w:r>
        <w:tab/>
        <w:t>$</w:t>
      </w:r>
      <w:r w:rsidR="00B35CB6">
        <w:t>1,</w:t>
      </w:r>
      <w:r w:rsidR="002C40FD">
        <w:t>000</w:t>
      </w:r>
      <w:r>
        <w:t xml:space="preserve"> per year for inorganic parameters; and </w:t>
      </w:r>
    </w:p>
    <w:p w14:paraId="25695B29" w14:textId="77777777" w:rsidR="00390326" w:rsidRDefault="00390326" w:rsidP="00BB191A">
      <w:pPr>
        <w:widowControl w:val="0"/>
        <w:autoSpaceDE w:val="0"/>
        <w:autoSpaceDN w:val="0"/>
        <w:adjustRightInd w:val="0"/>
      </w:pPr>
    </w:p>
    <w:p w14:paraId="55DB07AA" w14:textId="77777777" w:rsidR="0087042D" w:rsidRDefault="0087042D" w:rsidP="0087042D">
      <w:pPr>
        <w:widowControl w:val="0"/>
        <w:autoSpaceDE w:val="0"/>
        <w:autoSpaceDN w:val="0"/>
        <w:adjustRightInd w:val="0"/>
        <w:ind w:left="2880" w:hanging="720"/>
      </w:pPr>
      <w:r>
        <w:t>B)</w:t>
      </w:r>
      <w:r>
        <w:tab/>
        <w:t>$</w:t>
      </w:r>
      <w:r w:rsidR="00B35CB6">
        <w:t>1,000</w:t>
      </w:r>
      <w:r>
        <w:t xml:space="preserve"> per year for organic parameters. </w:t>
      </w:r>
    </w:p>
    <w:p w14:paraId="1D287E0E" w14:textId="3578ACCA" w:rsidR="00627DC4" w:rsidRDefault="00627DC4" w:rsidP="00BB191A">
      <w:pPr>
        <w:widowControl w:val="0"/>
        <w:autoSpaceDE w:val="0"/>
        <w:autoSpaceDN w:val="0"/>
        <w:adjustRightInd w:val="0"/>
      </w:pPr>
    </w:p>
    <w:p w14:paraId="230E3F75" w14:textId="191905B2" w:rsidR="00627DC4" w:rsidRPr="00F3067E" w:rsidRDefault="00627DC4" w:rsidP="00627DC4">
      <w:pPr>
        <w:ind w:left="2160" w:hanging="720"/>
        <w:rPr>
          <w:color w:val="000000"/>
        </w:rPr>
      </w:pPr>
      <w:r w:rsidRPr="00F3067E">
        <w:t>4)</w:t>
      </w:r>
      <w:r>
        <w:tab/>
      </w:r>
      <w:r w:rsidR="00475351">
        <w:t>F</w:t>
      </w:r>
      <w:r w:rsidRPr="00F3067E">
        <w:rPr>
          <w:color w:val="000000"/>
        </w:rPr>
        <w:t xml:space="preserve">or each </w:t>
      </w:r>
      <w:r w:rsidR="00E27A35">
        <w:rPr>
          <w:color w:val="000000"/>
        </w:rPr>
        <w:t>l</w:t>
      </w:r>
      <w:r w:rsidRPr="00F3067E">
        <w:rPr>
          <w:color w:val="000000"/>
        </w:rPr>
        <w:t xml:space="preserve">aboratory request to change a Certificate </w:t>
      </w:r>
      <w:r w:rsidRPr="00F3067E">
        <w:t>of Accreditation outside the renewal period</w:t>
      </w:r>
      <w:r w:rsidR="00F6023C">
        <w:t>, $500</w:t>
      </w:r>
      <w:r w:rsidRPr="00F3067E">
        <w:t>.</w:t>
      </w:r>
      <w:r w:rsidRPr="00F3067E">
        <w:rPr>
          <w:color w:val="000000"/>
        </w:rPr>
        <w:t xml:space="preserve"> </w:t>
      </w:r>
      <w:r w:rsidRPr="00F3067E">
        <w:t>There shall be no limit to the number of changes that can be submitted per request.</w:t>
      </w:r>
      <w:r w:rsidR="00475351">
        <w:t xml:space="preserve">  Laboratories exempted from assessments by </w:t>
      </w:r>
      <w:r w:rsidR="00F6023C">
        <w:t>S</w:t>
      </w:r>
      <w:r w:rsidR="00475351">
        <w:t>ec</w:t>
      </w:r>
      <w:r w:rsidR="00BF2A9B">
        <w:t>tion</w:t>
      </w:r>
      <w:r w:rsidR="00475351">
        <w:t xml:space="preserve"> 185.102(b) do not need </w:t>
      </w:r>
      <w:r w:rsidR="00F6023C">
        <w:t>to</w:t>
      </w:r>
      <w:r w:rsidR="00475351">
        <w:t xml:space="preserve"> pay a change request fee.</w:t>
      </w:r>
    </w:p>
    <w:p w14:paraId="326E88B1" w14:textId="77777777" w:rsidR="00ED7D5E" w:rsidRDefault="00ED7D5E" w:rsidP="00BB191A">
      <w:pPr>
        <w:rPr>
          <w:bCs/>
        </w:rPr>
      </w:pPr>
    </w:p>
    <w:p w14:paraId="7EF2A056" w14:textId="0DAFF620" w:rsidR="00B35CB6" w:rsidRDefault="00B35CB6" w:rsidP="00B35CB6">
      <w:pPr>
        <w:ind w:left="1440" w:hanging="720"/>
        <w:rPr>
          <w:bCs/>
        </w:rPr>
      </w:pPr>
      <w:r w:rsidRPr="00B35CB6">
        <w:rPr>
          <w:bCs/>
        </w:rPr>
        <w:lastRenderedPageBreak/>
        <w:t>c)</w:t>
      </w:r>
      <w:r>
        <w:rPr>
          <w:bCs/>
        </w:rPr>
        <w:tab/>
      </w:r>
      <w:r w:rsidRPr="00B35CB6">
        <w:rPr>
          <w:bCs/>
        </w:rPr>
        <w:t>The annual administrative assessment and the annual certification assessments shall be paid at the time the laboratory submits its application for certification or for renewal of certification.</w:t>
      </w:r>
    </w:p>
    <w:p w14:paraId="12A7BC38" w14:textId="77777777" w:rsidR="00B644E8" w:rsidRDefault="00B644E8" w:rsidP="00BB191A">
      <w:pPr>
        <w:rPr>
          <w:bCs/>
        </w:rPr>
      </w:pPr>
    </w:p>
    <w:p w14:paraId="114EC6D0" w14:textId="49840115" w:rsidR="00ED7D5E" w:rsidRPr="00B35CB6" w:rsidRDefault="00ED7D5E" w:rsidP="00ED7D5E">
      <w:pPr>
        <w:ind w:left="1440" w:hanging="720"/>
        <w:rPr>
          <w:bCs/>
        </w:rPr>
      </w:pPr>
      <w:r w:rsidRPr="00627DC4">
        <w:rPr>
          <w:bCs/>
        </w:rPr>
        <w:t>(Source:  Amended at 4</w:t>
      </w:r>
      <w:r w:rsidR="002835CC">
        <w:rPr>
          <w:bCs/>
        </w:rPr>
        <w:t>8</w:t>
      </w:r>
      <w:r w:rsidRPr="00627DC4">
        <w:rPr>
          <w:bCs/>
        </w:rPr>
        <w:t xml:space="preserve"> Ill. Reg. </w:t>
      </w:r>
      <w:r w:rsidR="00186DBB">
        <w:rPr>
          <w:bCs/>
        </w:rPr>
        <w:t>5264</w:t>
      </w:r>
      <w:r w:rsidRPr="00627DC4">
        <w:rPr>
          <w:bCs/>
        </w:rPr>
        <w:t xml:space="preserve">, effective </w:t>
      </w:r>
      <w:r w:rsidR="00186DBB">
        <w:rPr>
          <w:bCs/>
        </w:rPr>
        <w:t>March 19, 2024</w:t>
      </w:r>
      <w:r w:rsidRPr="00627DC4">
        <w:rPr>
          <w:bCs/>
        </w:rPr>
        <w:t>)</w:t>
      </w:r>
    </w:p>
    <w:sectPr w:rsidR="00ED7D5E" w:rsidRPr="00B35CB6" w:rsidSect="008704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7042D"/>
    <w:rsid w:val="00186DBB"/>
    <w:rsid w:val="001D30AB"/>
    <w:rsid w:val="0022725F"/>
    <w:rsid w:val="00275B88"/>
    <w:rsid w:val="002835CC"/>
    <w:rsid w:val="002C40FD"/>
    <w:rsid w:val="00390326"/>
    <w:rsid w:val="00475351"/>
    <w:rsid w:val="004858AB"/>
    <w:rsid w:val="005C3366"/>
    <w:rsid w:val="00627DC4"/>
    <w:rsid w:val="0087042D"/>
    <w:rsid w:val="00B35CB6"/>
    <w:rsid w:val="00B644E8"/>
    <w:rsid w:val="00BB07E3"/>
    <w:rsid w:val="00BB191A"/>
    <w:rsid w:val="00BF2A9B"/>
    <w:rsid w:val="00D41D04"/>
    <w:rsid w:val="00D61442"/>
    <w:rsid w:val="00DF58ED"/>
    <w:rsid w:val="00E27A35"/>
    <w:rsid w:val="00ED7D5E"/>
    <w:rsid w:val="00F6023C"/>
    <w:rsid w:val="00F6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C1BD22"/>
  <w15:docId w15:val="{F92ADF89-4AFA-4012-9C63-09FE4099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185</vt:lpstr>
    </vt:vector>
  </TitlesOfParts>
  <Company>State of Illinois</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dc:title>
  <dc:subject/>
  <dc:creator>Illinois General Assembly</dc:creator>
  <cp:keywords/>
  <dc:description/>
  <cp:lastModifiedBy>Shipley, Melissa A.</cp:lastModifiedBy>
  <cp:revision>4</cp:revision>
  <dcterms:created xsi:type="dcterms:W3CDTF">2024-02-07T21:46:00Z</dcterms:created>
  <dcterms:modified xsi:type="dcterms:W3CDTF">2024-04-05T12:51:00Z</dcterms:modified>
</cp:coreProperties>
</file>