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F1" w:rsidRDefault="001D48F1" w:rsidP="001D4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8F1" w:rsidRDefault="001D48F1" w:rsidP="001D48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184.106  Address for Submittals to Agency</w:t>
      </w:r>
      <w:r>
        <w:t xml:space="preserve"> </w:t>
      </w:r>
    </w:p>
    <w:p w:rsidR="001D48F1" w:rsidRDefault="001D48F1" w:rsidP="001D48F1">
      <w:pPr>
        <w:widowControl w:val="0"/>
        <w:autoSpaceDE w:val="0"/>
        <w:autoSpaceDN w:val="0"/>
        <w:adjustRightInd w:val="0"/>
      </w:pPr>
    </w:p>
    <w:p w:rsidR="001D48F1" w:rsidRDefault="001D48F1" w:rsidP="001D48F1">
      <w:pPr>
        <w:widowControl w:val="0"/>
        <w:autoSpaceDE w:val="0"/>
        <w:autoSpaceDN w:val="0"/>
        <w:adjustRightInd w:val="0"/>
      </w:pPr>
      <w:r>
        <w:t xml:space="preserve">All materials submitted to the Agency by applicants and Licensed Industrial Hygienists pursuant to this Part shall be addressed to: </w:t>
      </w:r>
    </w:p>
    <w:p w:rsidR="00BE0F2D" w:rsidRDefault="00BE0F2D" w:rsidP="001D48F1">
      <w:pPr>
        <w:widowControl w:val="0"/>
        <w:autoSpaceDE w:val="0"/>
        <w:autoSpaceDN w:val="0"/>
        <w:adjustRightInd w:val="0"/>
      </w:pP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Illinois EPA </w:t>
      </w: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Office of Chemical Safety </w:t>
      </w: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Health &amp; Safety Unit </w:t>
      </w: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2200 Churchill Road </w:t>
      </w: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Post Office Box 19276 </w:t>
      </w:r>
    </w:p>
    <w:p w:rsidR="001D48F1" w:rsidRDefault="001D48F1" w:rsidP="00BE0F2D">
      <w:pPr>
        <w:widowControl w:val="0"/>
        <w:autoSpaceDE w:val="0"/>
        <w:autoSpaceDN w:val="0"/>
        <w:adjustRightInd w:val="0"/>
        <w:ind w:left="2907"/>
      </w:pPr>
      <w:r>
        <w:t xml:space="preserve">Springfield, Illinois  62794-9276 </w:t>
      </w:r>
    </w:p>
    <w:sectPr w:rsidR="001D48F1" w:rsidSect="001D4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8F1"/>
    <w:rsid w:val="00174EA9"/>
    <w:rsid w:val="001D48F1"/>
    <w:rsid w:val="005C3366"/>
    <w:rsid w:val="008E470A"/>
    <w:rsid w:val="00BE0F2D"/>
    <w:rsid w:val="00C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