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9C" w:rsidRDefault="00A31C9C" w:rsidP="00A31C9C">
      <w:bookmarkStart w:id="0" w:name="_GoBack"/>
      <w:bookmarkEnd w:id="0"/>
    </w:p>
    <w:p w:rsidR="00A31C9C" w:rsidRPr="00D10EC6" w:rsidRDefault="00A31C9C" w:rsidP="00A31C9C">
      <w:r w:rsidRPr="00D10EC6">
        <w:t xml:space="preserve">AUTHORITY:  </w:t>
      </w:r>
      <w:r>
        <w:t xml:space="preserve">Implementing and authorized by Section </w:t>
      </w:r>
      <w:proofErr w:type="spellStart"/>
      <w:r>
        <w:t>22.23b</w:t>
      </w:r>
      <w:proofErr w:type="spellEnd"/>
      <w:r>
        <w:t xml:space="preserve"> of the Environmental Protection Act [415 </w:t>
      </w:r>
      <w:proofErr w:type="spellStart"/>
      <w:r>
        <w:t>ILCS</w:t>
      </w:r>
      <w:proofErr w:type="spellEnd"/>
      <w:r>
        <w:t xml:space="preserve"> 5/</w:t>
      </w:r>
      <w:proofErr w:type="spellStart"/>
      <w:r>
        <w:t>22.23b</w:t>
      </w:r>
      <w:proofErr w:type="spellEnd"/>
      <w:r>
        <w:t xml:space="preserve">] and Section 27 of the Mercury-added Product Prohibition Act [410 </w:t>
      </w:r>
      <w:proofErr w:type="spellStart"/>
      <w:r>
        <w:t>ILCS</w:t>
      </w:r>
      <w:proofErr w:type="spellEnd"/>
      <w:r>
        <w:t xml:space="preserve"> 46/27].</w:t>
      </w:r>
    </w:p>
    <w:sectPr w:rsidR="00A31C9C" w:rsidRPr="00D10EC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F3" w:rsidRDefault="001734F3">
      <w:r>
        <w:separator/>
      </w:r>
    </w:p>
  </w:endnote>
  <w:endnote w:type="continuationSeparator" w:id="0">
    <w:p w:rsidR="001734F3" w:rsidRDefault="0017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F3" w:rsidRDefault="001734F3">
      <w:r>
        <w:separator/>
      </w:r>
    </w:p>
  </w:footnote>
  <w:footnote w:type="continuationSeparator" w:id="0">
    <w:p w:rsidR="001734F3" w:rsidRDefault="0017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6D16"/>
    <w:rsid w:val="000C2E37"/>
    <w:rsid w:val="000D225F"/>
    <w:rsid w:val="00102AD5"/>
    <w:rsid w:val="0010517C"/>
    <w:rsid w:val="001327E2"/>
    <w:rsid w:val="001734F3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0200B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A622F"/>
    <w:rsid w:val="005B4CF5"/>
    <w:rsid w:val="00657099"/>
    <w:rsid w:val="00674231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40B46"/>
    <w:rsid w:val="00973973"/>
    <w:rsid w:val="009820CB"/>
    <w:rsid w:val="0098276C"/>
    <w:rsid w:val="009A1449"/>
    <w:rsid w:val="00A2265D"/>
    <w:rsid w:val="00A31C9C"/>
    <w:rsid w:val="00A600AA"/>
    <w:rsid w:val="00AC54F6"/>
    <w:rsid w:val="00AE5547"/>
    <w:rsid w:val="00B00956"/>
    <w:rsid w:val="00B35D67"/>
    <w:rsid w:val="00B36809"/>
    <w:rsid w:val="00B516F7"/>
    <w:rsid w:val="00B71177"/>
    <w:rsid w:val="00C4537A"/>
    <w:rsid w:val="00CC13F9"/>
    <w:rsid w:val="00CD3723"/>
    <w:rsid w:val="00D10EC6"/>
    <w:rsid w:val="00D35F4F"/>
    <w:rsid w:val="00D41DA7"/>
    <w:rsid w:val="00D55B37"/>
    <w:rsid w:val="00D91A64"/>
    <w:rsid w:val="00D93C67"/>
    <w:rsid w:val="00DC56B8"/>
    <w:rsid w:val="00DE13C1"/>
    <w:rsid w:val="00E459DE"/>
    <w:rsid w:val="00E7288E"/>
    <w:rsid w:val="00EB424E"/>
    <w:rsid w:val="00F26E9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C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D10EC6"/>
    <w:pPr>
      <w:spacing w:before="60" w:after="6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C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D10EC6"/>
    <w:pPr>
      <w:spacing w:before="60" w:after="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