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D72" w:rsidRDefault="006D2D72" w:rsidP="006D2D72">
      <w:pPr>
        <w:widowControl w:val="0"/>
        <w:autoSpaceDE w:val="0"/>
        <w:autoSpaceDN w:val="0"/>
        <w:adjustRightInd w:val="0"/>
      </w:pPr>
      <w:bookmarkStart w:id="0" w:name="_GoBack"/>
      <w:bookmarkEnd w:id="0"/>
    </w:p>
    <w:p w:rsidR="006D2D72" w:rsidRDefault="006D2D72" w:rsidP="006D2D72">
      <w:pPr>
        <w:widowControl w:val="0"/>
        <w:autoSpaceDE w:val="0"/>
        <w:autoSpaceDN w:val="0"/>
        <w:adjustRightInd w:val="0"/>
      </w:pPr>
      <w:r>
        <w:rPr>
          <w:b/>
          <w:bCs/>
        </w:rPr>
        <w:t>Section 181.101  Purpose</w:t>
      </w:r>
      <w:r>
        <w:t xml:space="preserve"> </w:t>
      </w:r>
    </w:p>
    <w:p w:rsidR="006D2D72" w:rsidRDefault="006D2D72" w:rsidP="006D2D72">
      <w:pPr>
        <w:widowControl w:val="0"/>
        <w:autoSpaceDE w:val="0"/>
        <w:autoSpaceDN w:val="0"/>
        <w:adjustRightInd w:val="0"/>
      </w:pPr>
    </w:p>
    <w:p w:rsidR="00936B85" w:rsidRDefault="006D2D72" w:rsidP="006D2D72">
      <w:pPr>
        <w:widowControl w:val="0"/>
        <w:autoSpaceDE w:val="0"/>
        <w:autoSpaceDN w:val="0"/>
        <w:adjustRightInd w:val="0"/>
        <w:ind w:left="1440" w:hanging="720"/>
      </w:pPr>
      <w:r>
        <w:t>a)</w:t>
      </w:r>
      <w:r>
        <w:tab/>
        <w:t xml:space="preserve">The Toxic Pollution Prevention Act (P.A. 86-914, effective January 1, 1990) provides that after January 1, 1990, any person may submit to the Agency a plan to use an innovative production process to achieve toxic pollution prevention.  An innovative production process may consist of a new application of technology or a combination of existing technologies that have not previously been implemented together. </w:t>
      </w:r>
      <w:r>
        <w:rPr>
          <w:i/>
          <w:iCs/>
        </w:rPr>
        <w:t>If the Agency concurs with a proposed innovation plan, it shall make every reasonable effort to accommodate the proposed innovative production process, including:</w:t>
      </w:r>
      <w:r>
        <w:t xml:space="preserve"> </w:t>
      </w:r>
    </w:p>
    <w:p w:rsidR="009564C2" w:rsidRDefault="009564C2" w:rsidP="00936B85">
      <w:pPr>
        <w:widowControl w:val="0"/>
        <w:autoSpaceDE w:val="0"/>
        <w:autoSpaceDN w:val="0"/>
        <w:adjustRightInd w:val="0"/>
        <w:ind w:left="2160" w:hanging="720"/>
      </w:pPr>
    </w:p>
    <w:p w:rsidR="00936B85" w:rsidRDefault="006D2D72" w:rsidP="00936B85">
      <w:pPr>
        <w:widowControl w:val="0"/>
        <w:autoSpaceDE w:val="0"/>
        <w:autoSpaceDN w:val="0"/>
        <w:adjustRightInd w:val="0"/>
        <w:ind w:left="2160" w:hanging="720"/>
      </w:pPr>
      <w:r>
        <w:t>1)</w:t>
      </w:r>
      <w:r>
        <w:tab/>
      </w:r>
      <w:r>
        <w:rPr>
          <w:i/>
          <w:iCs/>
        </w:rPr>
        <w:t>Expedited coordination and processing of any applicable permit applications;</w:t>
      </w:r>
      <w:r>
        <w:t xml:space="preserve"> </w:t>
      </w:r>
    </w:p>
    <w:p w:rsidR="009564C2" w:rsidRDefault="009564C2" w:rsidP="00936B85">
      <w:pPr>
        <w:widowControl w:val="0"/>
        <w:autoSpaceDE w:val="0"/>
        <w:autoSpaceDN w:val="0"/>
        <w:adjustRightInd w:val="0"/>
        <w:ind w:left="2160" w:hanging="720"/>
      </w:pPr>
    </w:p>
    <w:p w:rsidR="00936B85" w:rsidRDefault="006D2D72" w:rsidP="00936B85">
      <w:pPr>
        <w:widowControl w:val="0"/>
        <w:autoSpaceDE w:val="0"/>
        <w:autoSpaceDN w:val="0"/>
        <w:adjustRightInd w:val="0"/>
        <w:ind w:left="2160" w:hanging="720"/>
      </w:pPr>
      <w:r>
        <w:t>2)</w:t>
      </w:r>
      <w:r>
        <w:tab/>
      </w:r>
      <w:r>
        <w:rPr>
          <w:i/>
          <w:iCs/>
        </w:rPr>
        <w:t>Cooperation, as appropriate with any request for an applicable variance, adjusted standard, or site specific standard pursuant to the Environmental Protection Act</w:t>
      </w:r>
      <w:r w:rsidR="00936B85">
        <w:t xml:space="preserve"> (Ill. Rev. Stat. 1987, </w:t>
      </w:r>
      <w:proofErr w:type="spellStart"/>
      <w:r w:rsidR="00936B85">
        <w:t>ch.</w:t>
      </w:r>
      <w:proofErr w:type="spellEnd"/>
      <w:r w:rsidR="00936B85">
        <w:t xml:space="preserve"> 111½</w:t>
      </w:r>
      <w:r>
        <w:t xml:space="preserve">, par. 1001 et seq.); </w:t>
      </w:r>
    </w:p>
    <w:p w:rsidR="009564C2" w:rsidRDefault="009564C2" w:rsidP="00936B85">
      <w:pPr>
        <w:widowControl w:val="0"/>
        <w:autoSpaceDE w:val="0"/>
        <w:autoSpaceDN w:val="0"/>
        <w:adjustRightInd w:val="0"/>
        <w:ind w:left="2160" w:hanging="720"/>
      </w:pPr>
    </w:p>
    <w:p w:rsidR="00936B85" w:rsidRDefault="006D2D72" w:rsidP="00936B85">
      <w:pPr>
        <w:widowControl w:val="0"/>
        <w:autoSpaceDE w:val="0"/>
        <w:autoSpaceDN w:val="0"/>
        <w:adjustRightInd w:val="0"/>
        <w:ind w:left="2160" w:hanging="720"/>
      </w:pPr>
      <w:r>
        <w:t>3)</w:t>
      </w:r>
      <w:r>
        <w:tab/>
      </w:r>
      <w:r>
        <w:rPr>
          <w:i/>
          <w:iCs/>
        </w:rPr>
        <w:t>Appropriate technical assistance to avoid or eliminate any potential compliance problems resulting from the proposed innovative production process.</w:t>
      </w:r>
      <w:r>
        <w:t xml:space="preserve"> </w:t>
      </w:r>
    </w:p>
    <w:p w:rsidR="009564C2" w:rsidRDefault="009564C2" w:rsidP="00936B85">
      <w:pPr>
        <w:widowControl w:val="0"/>
        <w:autoSpaceDE w:val="0"/>
        <w:autoSpaceDN w:val="0"/>
        <w:adjustRightInd w:val="0"/>
        <w:ind w:left="1425" w:hanging="684"/>
      </w:pPr>
    </w:p>
    <w:p w:rsidR="006D2D72" w:rsidRDefault="006D2D72" w:rsidP="00936B85">
      <w:pPr>
        <w:widowControl w:val="0"/>
        <w:autoSpaceDE w:val="0"/>
        <w:autoSpaceDN w:val="0"/>
        <w:adjustRightInd w:val="0"/>
        <w:ind w:left="1425" w:hanging="684"/>
      </w:pPr>
      <w:r>
        <w:t>b)</w:t>
      </w:r>
      <w:r>
        <w:tab/>
      </w:r>
      <w:r>
        <w:rPr>
          <w:i/>
          <w:iCs/>
        </w:rPr>
        <w:t>In providing this accommodation with innovation plans with which it has concurred, the Agency shall consider whether such accommodation would be feasible under applicable law and also whether such accommodation would be consistent with prudent environmental practices.</w:t>
      </w:r>
      <w:r>
        <w:t xml:space="preserve">  (Section 6(c) of the Act) </w:t>
      </w:r>
    </w:p>
    <w:sectPr w:rsidR="006D2D72" w:rsidSect="006D2D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2D72"/>
    <w:rsid w:val="00143A68"/>
    <w:rsid w:val="005C3366"/>
    <w:rsid w:val="006D2D72"/>
    <w:rsid w:val="00936B85"/>
    <w:rsid w:val="009564C2"/>
    <w:rsid w:val="00AD7276"/>
    <w:rsid w:val="00F46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936B85"/>
    <w:pPr>
      <w:ind w:left="720" w:hanging="360"/>
    </w:pPr>
  </w:style>
  <w:style w:type="paragraph" w:styleId="BodyText">
    <w:name w:val="Body Text"/>
    <w:basedOn w:val="Normal"/>
    <w:rsid w:val="00936B85"/>
    <w:pPr>
      <w:spacing w:after="120"/>
    </w:pPr>
  </w:style>
  <w:style w:type="paragraph" w:styleId="BodyTextIndent">
    <w:name w:val="Body Text Indent"/>
    <w:basedOn w:val="Normal"/>
    <w:rsid w:val="00936B85"/>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936B85"/>
    <w:pPr>
      <w:ind w:left="720" w:hanging="360"/>
    </w:pPr>
  </w:style>
  <w:style w:type="paragraph" w:styleId="BodyText">
    <w:name w:val="Body Text"/>
    <w:basedOn w:val="Normal"/>
    <w:rsid w:val="00936B85"/>
    <w:pPr>
      <w:spacing w:after="120"/>
    </w:pPr>
  </w:style>
  <w:style w:type="paragraph" w:styleId="BodyTextIndent">
    <w:name w:val="Body Text Indent"/>
    <w:basedOn w:val="Normal"/>
    <w:rsid w:val="00936B85"/>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181</vt:lpstr>
    </vt:vector>
  </TitlesOfParts>
  <Company>State of Illinois</Company>
  <LinksUpToDate>false</LinksUpToDate>
  <CharactersWithSpaces>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dc:title>
  <dc:subject/>
  <dc:creator>Illinois General Assembly</dc:creator>
  <cp:keywords/>
  <dc:description/>
  <cp:lastModifiedBy>Roberts, John</cp:lastModifiedBy>
  <cp:revision>3</cp:revision>
  <dcterms:created xsi:type="dcterms:W3CDTF">2012-06-21T18:57:00Z</dcterms:created>
  <dcterms:modified xsi:type="dcterms:W3CDTF">2012-06-21T18:57:00Z</dcterms:modified>
</cp:coreProperties>
</file>