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C7CC" w14:textId="1ACFF5C5" w:rsidR="0089499E" w:rsidRDefault="00BF6598" w:rsidP="0089499E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89499E">
        <w:rPr>
          <w:b/>
          <w:bCs/>
        </w:rPr>
        <w:lastRenderedPageBreak/>
        <w:t xml:space="preserve">Section </w:t>
      </w:r>
      <w:proofErr w:type="spellStart"/>
      <w:r w:rsidR="0089499E">
        <w:rPr>
          <w:b/>
          <w:bCs/>
        </w:rPr>
        <w:t>170.APPENDIX</w:t>
      </w:r>
      <w:proofErr w:type="spellEnd"/>
      <w:r w:rsidR="0089499E">
        <w:rPr>
          <w:b/>
          <w:bCs/>
        </w:rPr>
        <w:t xml:space="preserve"> A  </w:t>
      </w:r>
      <w:r w:rsidR="00ED0F2D">
        <w:rPr>
          <w:b/>
          <w:bCs/>
        </w:rPr>
        <w:t xml:space="preserve"> </w:t>
      </w:r>
      <w:r w:rsidR="0089499E">
        <w:rPr>
          <w:b/>
          <w:bCs/>
        </w:rPr>
        <w:t>Rule into Section Table</w:t>
      </w:r>
      <w:r w:rsidR="0089499E">
        <w:t xml:space="preserve"> </w:t>
      </w:r>
    </w:p>
    <w:p w14:paraId="7C8FBC44" w14:textId="77777777" w:rsidR="0089499E" w:rsidRDefault="0089499E" w:rsidP="0089499E">
      <w:pPr>
        <w:widowControl w:val="0"/>
        <w:autoSpaceDE w:val="0"/>
        <w:autoSpaceDN w:val="0"/>
        <w:adjustRightInd w:val="0"/>
      </w:pPr>
    </w:p>
    <w:tbl>
      <w:tblPr>
        <w:tblW w:w="0" w:type="auto"/>
        <w:tblInd w:w="735" w:type="dxa"/>
        <w:tblLook w:val="0000" w:firstRow="0" w:lastRow="0" w:firstColumn="0" w:lastColumn="0" w:noHBand="0" w:noVBand="0"/>
      </w:tblPr>
      <w:tblGrid>
        <w:gridCol w:w="2622"/>
        <w:gridCol w:w="1995"/>
      </w:tblGrid>
      <w:tr w:rsidR="00ED0F2D" w:rsidRPr="00ED0F2D" w14:paraId="245FC49E" w14:textId="77777777">
        <w:trPr>
          <w:trHeight w:val="492"/>
        </w:trPr>
        <w:tc>
          <w:tcPr>
            <w:tcW w:w="2622" w:type="dxa"/>
          </w:tcPr>
          <w:p w14:paraId="313670C5" w14:textId="77777777" w:rsidR="00ED0F2D" w:rsidRPr="00ED0F2D" w:rsidRDefault="00ED0F2D" w:rsidP="0089499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ED0F2D">
              <w:rPr>
                <w:u w:val="single"/>
              </w:rPr>
              <w:t>Rule</w:t>
            </w:r>
          </w:p>
        </w:tc>
        <w:tc>
          <w:tcPr>
            <w:tcW w:w="1995" w:type="dxa"/>
          </w:tcPr>
          <w:p w14:paraId="1090F6FB" w14:textId="77777777" w:rsidR="00ED0F2D" w:rsidRPr="00ED0F2D" w:rsidRDefault="00ED0F2D" w:rsidP="0089499E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ED0F2D">
              <w:rPr>
                <w:u w:val="single"/>
              </w:rPr>
              <w:t>Section</w:t>
            </w:r>
          </w:p>
        </w:tc>
      </w:tr>
      <w:tr w:rsidR="00ED0F2D" w14:paraId="7422784F" w14:textId="77777777">
        <w:tc>
          <w:tcPr>
            <w:tcW w:w="2622" w:type="dxa"/>
          </w:tcPr>
          <w:p w14:paraId="0906952D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  <w:r>
              <w:t>I</w:t>
            </w:r>
          </w:p>
        </w:tc>
        <w:tc>
          <w:tcPr>
            <w:tcW w:w="1995" w:type="dxa"/>
          </w:tcPr>
          <w:p w14:paraId="5C95A687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  <w:r>
              <w:t>170.101</w:t>
            </w:r>
          </w:p>
        </w:tc>
      </w:tr>
      <w:tr w:rsidR="00ED0F2D" w14:paraId="3FA15401" w14:textId="77777777">
        <w:tc>
          <w:tcPr>
            <w:tcW w:w="2622" w:type="dxa"/>
          </w:tcPr>
          <w:p w14:paraId="696E64C9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  <w:r>
              <w:t>II</w:t>
            </w:r>
          </w:p>
        </w:tc>
        <w:tc>
          <w:tcPr>
            <w:tcW w:w="1995" w:type="dxa"/>
          </w:tcPr>
          <w:p w14:paraId="4B1D570C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  <w:r>
              <w:t>170.102</w:t>
            </w:r>
          </w:p>
        </w:tc>
      </w:tr>
      <w:tr w:rsidR="00ED0F2D" w14:paraId="6C1EFC7D" w14:textId="77777777">
        <w:tc>
          <w:tcPr>
            <w:tcW w:w="2622" w:type="dxa"/>
          </w:tcPr>
          <w:p w14:paraId="2B2092BD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5" w:type="dxa"/>
          </w:tcPr>
          <w:p w14:paraId="1BAA377A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  <w:r>
              <w:t>170.103</w:t>
            </w:r>
          </w:p>
        </w:tc>
      </w:tr>
      <w:tr w:rsidR="00ED0F2D" w14:paraId="1868FCD0" w14:textId="77777777">
        <w:tc>
          <w:tcPr>
            <w:tcW w:w="2622" w:type="dxa"/>
          </w:tcPr>
          <w:p w14:paraId="7BC937F3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5" w:type="dxa"/>
          </w:tcPr>
          <w:p w14:paraId="71745EE2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  <w:r>
              <w:t>170.104</w:t>
            </w:r>
          </w:p>
        </w:tc>
      </w:tr>
      <w:tr w:rsidR="00ED0F2D" w14:paraId="345856BD" w14:textId="77777777">
        <w:tc>
          <w:tcPr>
            <w:tcW w:w="2622" w:type="dxa"/>
          </w:tcPr>
          <w:p w14:paraId="0EB78305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  <w:r>
              <w:t>III</w:t>
            </w:r>
          </w:p>
        </w:tc>
        <w:tc>
          <w:tcPr>
            <w:tcW w:w="1995" w:type="dxa"/>
          </w:tcPr>
          <w:p w14:paraId="312A06EC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  <w:r>
              <w:t>170.110</w:t>
            </w:r>
          </w:p>
        </w:tc>
      </w:tr>
      <w:tr w:rsidR="00ED0F2D" w14:paraId="7A650752" w14:textId="77777777">
        <w:tc>
          <w:tcPr>
            <w:tcW w:w="2622" w:type="dxa"/>
          </w:tcPr>
          <w:p w14:paraId="3C0463AE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5" w:type="dxa"/>
          </w:tcPr>
          <w:p w14:paraId="0F70EDF2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  <w:r>
              <w:t>170.111</w:t>
            </w:r>
          </w:p>
        </w:tc>
      </w:tr>
      <w:tr w:rsidR="00ED0F2D" w14:paraId="5251A4E3" w14:textId="77777777">
        <w:tc>
          <w:tcPr>
            <w:tcW w:w="2622" w:type="dxa"/>
          </w:tcPr>
          <w:p w14:paraId="10D6CDA7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5" w:type="dxa"/>
          </w:tcPr>
          <w:p w14:paraId="1B9C32B2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  <w:r>
              <w:t>170.112</w:t>
            </w:r>
          </w:p>
        </w:tc>
      </w:tr>
      <w:tr w:rsidR="00ED0F2D" w14:paraId="4AC8E6B1" w14:textId="77777777">
        <w:tc>
          <w:tcPr>
            <w:tcW w:w="2622" w:type="dxa"/>
          </w:tcPr>
          <w:p w14:paraId="212F8A95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5" w:type="dxa"/>
          </w:tcPr>
          <w:p w14:paraId="37E4421B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  <w:r>
              <w:t>170.113</w:t>
            </w:r>
          </w:p>
        </w:tc>
      </w:tr>
      <w:tr w:rsidR="00ED0F2D" w14:paraId="0EAABCE8" w14:textId="77777777">
        <w:tc>
          <w:tcPr>
            <w:tcW w:w="2622" w:type="dxa"/>
          </w:tcPr>
          <w:p w14:paraId="1846E8D3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5" w:type="dxa"/>
          </w:tcPr>
          <w:p w14:paraId="735E95EE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  <w:r>
              <w:t>170.114</w:t>
            </w:r>
          </w:p>
        </w:tc>
      </w:tr>
      <w:tr w:rsidR="00ED0F2D" w14:paraId="369121C2" w14:textId="77777777">
        <w:tc>
          <w:tcPr>
            <w:tcW w:w="2622" w:type="dxa"/>
          </w:tcPr>
          <w:p w14:paraId="471DC40E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5" w:type="dxa"/>
          </w:tcPr>
          <w:p w14:paraId="5BF73AA1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  <w:r>
              <w:t>170.115</w:t>
            </w:r>
          </w:p>
        </w:tc>
      </w:tr>
      <w:tr w:rsidR="00ED0F2D" w14:paraId="0121B350" w14:textId="77777777">
        <w:tc>
          <w:tcPr>
            <w:tcW w:w="2622" w:type="dxa"/>
          </w:tcPr>
          <w:p w14:paraId="78C8DF32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95" w:type="dxa"/>
          </w:tcPr>
          <w:p w14:paraId="4D278B8E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  <w:r>
              <w:t>170.116</w:t>
            </w:r>
          </w:p>
        </w:tc>
      </w:tr>
      <w:tr w:rsidR="00ED0F2D" w14:paraId="36208453" w14:textId="77777777">
        <w:tc>
          <w:tcPr>
            <w:tcW w:w="2622" w:type="dxa"/>
          </w:tcPr>
          <w:p w14:paraId="04E8A6AF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  <w:r>
              <w:t>IV</w:t>
            </w:r>
          </w:p>
        </w:tc>
        <w:tc>
          <w:tcPr>
            <w:tcW w:w="1995" w:type="dxa"/>
          </w:tcPr>
          <w:p w14:paraId="6C4F37E7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  <w:r>
              <w:t>170.120</w:t>
            </w:r>
          </w:p>
        </w:tc>
      </w:tr>
      <w:tr w:rsidR="00ED0F2D" w14:paraId="6C05BD04" w14:textId="77777777">
        <w:tc>
          <w:tcPr>
            <w:tcW w:w="2622" w:type="dxa"/>
          </w:tcPr>
          <w:p w14:paraId="188131DB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  <w:r>
              <w:t>Added in Codification</w:t>
            </w:r>
          </w:p>
        </w:tc>
        <w:tc>
          <w:tcPr>
            <w:tcW w:w="1995" w:type="dxa"/>
          </w:tcPr>
          <w:p w14:paraId="2F625FE6" w14:textId="77777777" w:rsidR="00ED0F2D" w:rsidRDefault="00ED0F2D" w:rsidP="0089499E">
            <w:pPr>
              <w:widowControl w:val="0"/>
              <w:autoSpaceDE w:val="0"/>
              <w:autoSpaceDN w:val="0"/>
              <w:adjustRightInd w:val="0"/>
            </w:pPr>
            <w:r>
              <w:t>Appendix A</w:t>
            </w:r>
          </w:p>
        </w:tc>
      </w:tr>
    </w:tbl>
    <w:p w14:paraId="333120B7" w14:textId="77777777" w:rsidR="0089499E" w:rsidRDefault="0089499E" w:rsidP="00ED0F2D">
      <w:pPr>
        <w:widowControl w:val="0"/>
        <w:autoSpaceDE w:val="0"/>
        <w:autoSpaceDN w:val="0"/>
        <w:adjustRightInd w:val="0"/>
      </w:pPr>
    </w:p>
    <w:sectPr w:rsidR="0089499E" w:rsidSect="008949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499E"/>
    <w:rsid w:val="00287B15"/>
    <w:rsid w:val="00410FBC"/>
    <w:rsid w:val="004173CF"/>
    <w:rsid w:val="005C3366"/>
    <w:rsid w:val="0089499E"/>
    <w:rsid w:val="00B946CB"/>
    <w:rsid w:val="00BF6598"/>
    <w:rsid w:val="00E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7C4A0D"/>
  <w15:docId w15:val="{7237D76C-5113-48B9-8675-6ACAEE75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</vt:lpstr>
    </vt:vector>
  </TitlesOfParts>
  <Company>State of Illinois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</dc:title>
  <dc:subject/>
  <dc:creator>Illinois General Assembly</dc:creator>
  <cp:keywords/>
  <dc:description/>
  <cp:lastModifiedBy>Shipley, Melissa A.</cp:lastModifiedBy>
  <cp:revision>4</cp:revision>
  <dcterms:created xsi:type="dcterms:W3CDTF">2012-06-21T18:56:00Z</dcterms:created>
  <dcterms:modified xsi:type="dcterms:W3CDTF">2026-02-11T16:42:00Z</dcterms:modified>
</cp:coreProperties>
</file>