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78F" w:rsidRDefault="0020178F" w:rsidP="0020178F">
      <w:pPr>
        <w:widowControl w:val="0"/>
        <w:autoSpaceDE w:val="0"/>
        <w:autoSpaceDN w:val="0"/>
        <w:adjustRightInd w:val="0"/>
      </w:pPr>
      <w:bookmarkStart w:id="0" w:name="_GoBack"/>
      <w:bookmarkEnd w:id="0"/>
    </w:p>
    <w:p w:rsidR="0020178F" w:rsidRDefault="0020178F" w:rsidP="0020178F">
      <w:pPr>
        <w:widowControl w:val="0"/>
        <w:autoSpaceDE w:val="0"/>
        <w:autoSpaceDN w:val="0"/>
        <w:adjustRightInd w:val="0"/>
      </w:pPr>
      <w:r>
        <w:rPr>
          <w:b/>
          <w:bCs/>
        </w:rPr>
        <w:t xml:space="preserve">Section </w:t>
      </w:r>
      <w:proofErr w:type="gramStart"/>
      <w:r>
        <w:rPr>
          <w:b/>
          <w:bCs/>
        </w:rPr>
        <w:t>170.104  Applicability</w:t>
      </w:r>
      <w:proofErr w:type="gramEnd"/>
      <w:r>
        <w:t xml:space="preserve"> </w:t>
      </w:r>
    </w:p>
    <w:p w:rsidR="0020178F" w:rsidRDefault="0020178F" w:rsidP="0020178F">
      <w:pPr>
        <w:widowControl w:val="0"/>
        <w:autoSpaceDE w:val="0"/>
        <w:autoSpaceDN w:val="0"/>
        <w:adjustRightInd w:val="0"/>
      </w:pPr>
    </w:p>
    <w:p w:rsidR="0020178F" w:rsidRDefault="0020178F" w:rsidP="0020178F">
      <w:pPr>
        <w:widowControl w:val="0"/>
        <w:autoSpaceDE w:val="0"/>
        <w:autoSpaceDN w:val="0"/>
        <w:adjustRightInd w:val="0"/>
        <w:ind w:left="1440" w:hanging="720"/>
      </w:pPr>
      <w:r>
        <w:t>a)</w:t>
      </w:r>
      <w:r>
        <w:tab/>
        <w:t xml:space="preserve">Coordinated Permit Review shall be used in evaluating applications for permits to construct or develop projects that are significant with respect to two or more Agency Divisions.  This procedure shall not apply to operating permits. </w:t>
      </w:r>
    </w:p>
    <w:p w:rsidR="002B605E" w:rsidRDefault="002B605E" w:rsidP="0020178F">
      <w:pPr>
        <w:widowControl w:val="0"/>
        <w:autoSpaceDE w:val="0"/>
        <w:autoSpaceDN w:val="0"/>
        <w:adjustRightInd w:val="0"/>
        <w:ind w:left="1440" w:hanging="720"/>
      </w:pPr>
    </w:p>
    <w:p w:rsidR="0020178F" w:rsidRDefault="0020178F" w:rsidP="0020178F">
      <w:pPr>
        <w:widowControl w:val="0"/>
        <w:autoSpaceDE w:val="0"/>
        <w:autoSpaceDN w:val="0"/>
        <w:adjustRightInd w:val="0"/>
        <w:ind w:left="1440" w:hanging="720"/>
      </w:pPr>
      <w:r>
        <w:t>b)</w:t>
      </w:r>
      <w:r>
        <w:tab/>
        <w:t xml:space="preserve">For the purposes of this procedure only, a significant project for the various Agency  Divisions and media will be as defined below. </w:t>
      </w:r>
    </w:p>
    <w:p w:rsidR="002B605E" w:rsidRDefault="002B605E" w:rsidP="0020178F">
      <w:pPr>
        <w:widowControl w:val="0"/>
        <w:autoSpaceDE w:val="0"/>
        <w:autoSpaceDN w:val="0"/>
        <w:adjustRightInd w:val="0"/>
        <w:ind w:left="2160" w:hanging="720"/>
      </w:pPr>
    </w:p>
    <w:p w:rsidR="0020178F" w:rsidRDefault="0020178F" w:rsidP="0020178F">
      <w:pPr>
        <w:widowControl w:val="0"/>
        <w:autoSpaceDE w:val="0"/>
        <w:autoSpaceDN w:val="0"/>
        <w:adjustRightInd w:val="0"/>
        <w:ind w:left="2160" w:hanging="720"/>
      </w:pPr>
      <w:r>
        <w:t>1)</w:t>
      </w:r>
      <w:r>
        <w:tab/>
        <w:t xml:space="preserve">For purposes of the Division of Air Pollution Control, a  significant project is:  a new facility; a modification, replacement or reconstruction of an existing facility; or the addition of controls to an existing facility for which the uncontrolled emissions: </w:t>
      </w:r>
    </w:p>
    <w:p w:rsidR="002B605E" w:rsidRDefault="002B605E" w:rsidP="0020178F">
      <w:pPr>
        <w:widowControl w:val="0"/>
        <w:autoSpaceDE w:val="0"/>
        <w:autoSpaceDN w:val="0"/>
        <w:adjustRightInd w:val="0"/>
        <w:ind w:left="2880" w:hanging="720"/>
      </w:pPr>
    </w:p>
    <w:p w:rsidR="0020178F" w:rsidRDefault="0020178F" w:rsidP="0020178F">
      <w:pPr>
        <w:widowControl w:val="0"/>
        <w:autoSpaceDE w:val="0"/>
        <w:autoSpaceDN w:val="0"/>
        <w:adjustRightInd w:val="0"/>
        <w:ind w:left="2880" w:hanging="720"/>
      </w:pPr>
      <w:r>
        <w:t>A)</w:t>
      </w:r>
      <w:r>
        <w:tab/>
        <w:t xml:space="preserve">Will  be 100 or more tons per year for any contaminant, or </w:t>
      </w:r>
    </w:p>
    <w:p w:rsidR="002B605E" w:rsidRDefault="002B605E" w:rsidP="0020178F">
      <w:pPr>
        <w:widowControl w:val="0"/>
        <w:autoSpaceDE w:val="0"/>
        <w:autoSpaceDN w:val="0"/>
        <w:adjustRightInd w:val="0"/>
        <w:ind w:left="2880" w:hanging="720"/>
      </w:pPr>
    </w:p>
    <w:p w:rsidR="0020178F" w:rsidRDefault="0020178F" w:rsidP="0020178F">
      <w:pPr>
        <w:widowControl w:val="0"/>
        <w:autoSpaceDE w:val="0"/>
        <w:autoSpaceDN w:val="0"/>
        <w:adjustRightInd w:val="0"/>
        <w:ind w:left="2880" w:hanging="720"/>
      </w:pPr>
      <w:r>
        <w:t>B)</w:t>
      </w:r>
      <w:r>
        <w:tab/>
        <w:t xml:space="preserve">Will include any hazardous or toxic pollutants. </w:t>
      </w:r>
    </w:p>
    <w:p w:rsidR="002B605E" w:rsidRDefault="002B605E" w:rsidP="0020178F">
      <w:pPr>
        <w:widowControl w:val="0"/>
        <w:autoSpaceDE w:val="0"/>
        <w:autoSpaceDN w:val="0"/>
        <w:adjustRightInd w:val="0"/>
        <w:ind w:left="2160" w:hanging="720"/>
      </w:pPr>
    </w:p>
    <w:p w:rsidR="0020178F" w:rsidRDefault="0020178F" w:rsidP="0020178F">
      <w:pPr>
        <w:widowControl w:val="0"/>
        <w:autoSpaceDE w:val="0"/>
        <w:autoSpaceDN w:val="0"/>
        <w:adjustRightInd w:val="0"/>
        <w:ind w:left="2160" w:hanging="720"/>
      </w:pPr>
      <w:r>
        <w:t>2)</w:t>
      </w:r>
      <w:r>
        <w:tab/>
        <w:t xml:space="preserve">For purposes of the Division of Water Pollution Control, a significant project is:  a new wastewater facility; a modification or expansion of an existing facility; or the addition of treatment to an existing facility for which: </w:t>
      </w:r>
    </w:p>
    <w:p w:rsidR="002B605E" w:rsidRDefault="002B605E" w:rsidP="0020178F">
      <w:pPr>
        <w:widowControl w:val="0"/>
        <w:autoSpaceDE w:val="0"/>
        <w:autoSpaceDN w:val="0"/>
        <w:adjustRightInd w:val="0"/>
        <w:ind w:left="2880" w:hanging="720"/>
      </w:pPr>
    </w:p>
    <w:p w:rsidR="0020178F" w:rsidRDefault="0020178F" w:rsidP="0020178F">
      <w:pPr>
        <w:widowControl w:val="0"/>
        <w:autoSpaceDE w:val="0"/>
        <w:autoSpaceDN w:val="0"/>
        <w:adjustRightInd w:val="0"/>
        <w:ind w:left="2880" w:hanging="720"/>
      </w:pPr>
      <w:r>
        <w:t>A)</w:t>
      </w:r>
      <w:r>
        <w:tab/>
        <w:t xml:space="preserve">The design population equivalent is 10,000 PE or greater, or </w:t>
      </w:r>
    </w:p>
    <w:p w:rsidR="002B605E" w:rsidRDefault="002B605E" w:rsidP="0020178F">
      <w:pPr>
        <w:widowControl w:val="0"/>
        <w:autoSpaceDE w:val="0"/>
        <w:autoSpaceDN w:val="0"/>
        <w:adjustRightInd w:val="0"/>
        <w:ind w:left="2880" w:hanging="720"/>
      </w:pPr>
    </w:p>
    <w:p w:rsidR="0020178F" w:rsidRDefault="0020178F" w:rsidP="0020178F">
      <w:pPr>
        <w:widowControl w:val="0"/>
        <w:autoSpaceDE w:val="0"/>
        <w:autoSpaceDN w:val="0"/>
        <w:adjustRightInd w:val="0"/>
        <w:ind w:left="2880" w:hanging="720"/>
      </w:pPr>
      <w:r>
        <w:t>B)</w:t>
      </w:r>
      <w:r>
        <w:tab/>
        <w:t xml:space="preserve">The wastewater contains any hazardous or toxic pollutants and the industry is classified as a primary industry under the provisions of the Federal Water Pollution Control Act (P.L. 92-500), as amended. </w:t>
      </w:r>
    </w:p>
    <w:p w:rsidR="002B605E" w:rsidRDefault="002B605E" w:rsidP="0020178F">
      <w:pPr>
        <w:widowControl w:val="0"/>
        <w:autoSpaceDE w:val="0"/>
        <w:autoSpaceDN w:val="0"/>
        <w:adjustRightInd w:val="0"/>
        <w:ind w:left="2160" w:hanging="720"/>
      </w:pPr>
    </w:p>
    <w:p w:rsidR="0020178F" w:rsidRDefault="0020178F" w:rsidP="0020178F">
      <w:pPr>
        <w:widowControl w:val="0"/>
        <w:autoSpaceDE w:val="0"/>
        <w:autoSpaceDN w:val="0"/>
        <w:adjustRightInd w:val="0"/>
        <w:ind w:left="2160" w:hanging="720"/>
      </w:pPr>
      <w:r>
        <w:t>3)</w:t>
      </w:r>
      <w:r>
        <w:tab/>
        <w:t xml:space="preserve">For purposes or the Division of Land Pollution Control, a significant project is any new or existing waste management site or facility that deals with storage, transfer, processing, recovery, incineration and disposal of any waste. </w:t>
      </w:r>
    </w:p>
    <w:p w:rsidR="002B605E" w:rsidRDefault="002B605E" w:rsidP="0020178F">
      <w:pPr>
        <w:widowControl w:val="0"/>
        <w:autoSpaceDE w:val="0"/>
        <w:autoSpaceDN w:val="0"/>
        <w:adjustRightInd w:val="0"/>
        <w:ind w:left="2160" w:hanging="720"/>
      </w:pPr>
    </w:p>
    <w:p w:rsidR="0020178F" w:rsidRDefault="0020178F" w:rsidP="0020178F">
      <w:pPr>
        <w:widowControl w:val="0"/>
        <w:autoSpaceDE w:val="0"/>
        <w:autoSpaceDN w:val="0"/>
        <w:adjustRightInd w:val="0"/>
        <w:ind w:left="2160" w:hanging="720"/>
      </w:pPr>
      <w:r>
        <w:t>4)</w:t>
      </w:r>
      <w:r>
        <w:tab/>
        <w:t xml:space="preserve">For purposes of the Division of Public Water Supplies, a significant project is one which comes under the jurisdiction of the Division of Public  Water Supplies and may be </w:t>
      </w:r>
    </w:p>
    <w:p w:rsidR="002B605E" w:rsidRDefault="002B605E" w:rsidP="0020178F">
      <w:pPr>
        <w:widowControl w:val="0"/>
        <w:autoSpaceDE w:val="0"/>
        <w:autoSpaceDN w:val="0"/>
        <w:adjustRightInd w:val="0"/>
        <w:ind w:left="2880" w:hanging="720"/>
      </w:pPr>
    </w:p>
    <w:p w:rsidR="0020178F" w:rsidRDefault="0020178F" w:rsidP="0020178F">
      <w:pPr>
        <w:widowControl w:val="0"/>
        <w:autoSpaceDE w:val="0"/>
        <w:autoSpaceDN w:val="0"/>
        <w:adjustRightInd w:val="0"/>
        <w:ind w:left="2880" w:hanging="720"/>
      </w:pPr>
      <w:r>
        <w:t>A)</w:t>
      </w:r>
      <w:r>
        <w:tab/>
        <w:t xml:space="preserve">A new public water supply (community supply or non-community supply); or </w:t>
      </w:r>
    </w:p>
    <w:p w:rsidR="002B605E" w:rsidRDefault="002B605E" w:rsidP="0020178F">
      <w:pPr>
        <w:widowControl w:val="0"/>
        <w:autoSpaceDE w:val="0"/>
        <w:autoSpaceDN w:val="0"/>
        <w:adjustRightInd w:val="0"/>
        <w:ind w:left="2880" w:hanging="720"/>
      </w:pPr>
    </w:p>
    <w:p w:rsidR="0020178F" w:rsidRDefault="0020178F" w:rsidP="0020178F">
      <w:pPr>
        <w:widowControl w:val="0"/>
        <w:autoSpaceDE w:val="0"/>
        <w:autoSpaceDN w:val="0"/>
        <w:adjustRightInd w:val="0"/>
        <w:ind w:left="2880" w:hanging="720"/>
      </w:pPr>
      <w:r>
        <w:t>B)</w:t>
      </w:r>
      <w:r>
        <w:tab/>
        <w:t xml:space="preserve">A modification, replacement or expansion of an existing public water supply (community supply or non-community supply). </w:t>
      </w:r>
    </w:p>
    <w:p w:rsidR="002B605E" w:rsidRDefault="002B605E" w:rsidP="0020178F">
      <w:pPr>
        <w:widowControl w:val="0"/>
        <w:autoSpaceDE w:val="0"/>
        <w:autoSpaceDN w:val="0"/>
        <w:adjustRightInd w:val="0"/>
        <w:ind w:left="1440" w:hanging="720"/>
      </w:pPr>
    </w:p>
    <w:p w:rsidR="0020178F" w:rsidRDefault="0020178F" w:rsidP="0020178F">
      <w:pPr>
        <w:widowControl w:val="0"/>
        <w:autoSpaceDE w:val="0"/>
        <w:autoSpaceDN w:val="0"/>
        <w:adjustRightInd w:val="0"/>
        <w:ind w:left="1440" w:hanging="720"/>
      </w:pPr>
      <w:r>
        <w:t>c)</w:t>
      </w:r>
      <w:r>
        <w:tab/>
        <w:t xml:space="preserve">Projects involving only an application for permit to open, operate or close a coal mine are exempt from this procedure. </w:t>
      </w:r>
    </w:p>
    <w:sectPr w:rsidR="0020178F" w:rsidSect="002017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178F"/>
    <w:rsid w:val="000B5CDB"/>
    <w:rsid w:val="0020178F"/>
    <w:rsid w:val="002B605E"/>
    <w:rsid w:val="005C3366"/>
    <w:rsid w:val="006026A9"/>
    <w:rsid w:val="00EB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170</vt:lpstr>
    </vt:vector>
  </TitlesOfParts>
  <Company>State of Illinois</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